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6BB5D" w14:textId="1DCF633C" w:rsidR="00A360E3" w:rsidRPr="00480478" w:rsidRDefault="00480478" w:rsidP="005F39F8">
      <w:pPr>
        <w:pStyle w:val="Title"/>
        <w:rPr>
          <w:color w:val="000000" w:themeColor="text1"/>
          <w:sz w:val="40"/>
        </w:rPr>
      </w:pPr>
      <w:bookmarkStart w:id="0" w:name="_GoBack"/>
      <w:bookmarkEnd w:id="0"/>
      <w:r w:rsidRPr="00480478">
        <w:rPr>
          <w:color w:val="000000" w:themeColor="text1"/>
          <w:sz w:val="40"/>
        </w:rPr>
        <w:t>Houston County High</w:t>
      </w:r>
      <w:r w:rsidR="005F39F8" w:rsidRPr="00480478">
        <w:rPr>
          <w:color w:val="000000" w:themeColor="text1"/>
          <w:sz w:val="40"/>
        </w:rPr>
        <w:t xml:space="preserve"> School</w:t>
      </w:r>
    </w:p>
    <w:p w14:paraId="702EB819" w14:textId="16F562C7" w:rsidR="00645A75" w:rsidRPr="00480478" w:rsidRDefault="00A360E3" w:rsidP="005F39F8">
      <w:pPr>
        <w:pStyle w:val="Title"/>
        <w:rPr>
          <w:color w:val="000000" w:themeColor="text1"/>
          <w:sz w:val="40"/>
        </w:rPr>
      </w:pPr>
      <w:r w:rsidRPr="00480478">
        <w:rPr>
          <w:color w:val="000000" w:themeColor="text1"/>
          <w:sz w:val="40"/>
        </w:rPr>
        <w:t>Chorus</w:t>
      </w:r>
      <w:r w:rsidR="00C70C09" w:rsidRPr="00480478">
        <w:rPr>
          <w:color w:val="000000" w:themeColor="text1"/>
          <w:sz w:val="40"/>
        </w:rPr>
        <w:t xml:space="preserve"> </w:t>
      </w:r>
      <w:sdt>
        <w:sdtPr>
          <w:rPr>
            <w:color w:val="000000" w:themeColor="text1"/>
            <w:sz w:val="40"/>
          </w:rPr>
          <w:alias w:val="Syllabus:"/>
          <w:tag w:val="Syllabus:"/>
          <w:id w:val="448130356"/>
          <w:placeholder>
            <w:docPart w:val="0EA40C92326BE540AB21F1A66C3D0C05"/>
          </w:placeholder>
          <w:temporary/>
          <w:showingPlcHdr/>
          <w15:appearance w15:val="hidden"/>
        </w:sdtPr>
        <w:sdtEndPr/>
        <w:sdtContent>
          <w:r w:rsidR="0059569D" w:rsidRPr="00480478">
            <w:rPr>
              <w:color w:val="000000" w:themeColor="text1"/>
              <w:sz w:val="40"/>
            </w:rPr>
            <w:t>Syllabus</w:t>
          </w:r>
        </w:sdtContent>
      </w:sdt>
    </w:p>
    <w:p w14:paraId="4B5984B4" w14:textId="52A44055" w:rsidR="00645A75" w:rsidRPr="00480478" w:rsidRDefault="35F36038" w:rsidP="35F36038">
      <w:pPr>
        <w:pStyle w:val="Title"/>
        <w:rPr>
          <w:color w:val="000000" w:themeColor="text1"/>
          <w:sz w:val="36"/>
          <w:szCs w:val="36"/>
        </w:rPr>
      </w:pPr>
      <w:r w:rsidRPr="35F36038">
        <w:rPr>
          <w:color w:val="000000" w:themeColor="text1"/>
          <w:sz w:val="36"/>
          <w:szCs w:val="36"/>
        </w:rPr>
        <w:t>Fall 2019 – Spring 2020</w:t>
      </w:r>
    </w:p>
    <w:p w14:paraId="4444BD57" w14:textId="77777777" w:rsidR="00645A75" w:rsidRPr="00480478" w:rsidRDefault="00A360E3" w:rsidP="00844DAA">
      <w:pPr>
        <w:pStyle w:val="Heading1"/>
        <w:rPr>
          <w:color w:val="000000" w:themeColor="text1"/>
        </w:rPr>
      </w:pPr>
      <w:r w:rsidRPr="00480478">
        <w:rPr>
          <w:color w:val="000000" w:themeColor="text1"/>
        </w:rPr>
        <w:t>Director Information</w:t>
      </w:r>
    </w:p>
    <w:tbl>
      <w:tblPr>
        <w:tblStyle w:val="SyllabusTable-NoBorders"/>
        <w:tblW w:w="0" w:type="auto"/>
        <w:jc w:val="center"/>
        <w:tblLayout w:type="fixed"/>
        <w:tblLook w:val="04A0" w:firstRow="1" w:lastRow="0" w:firstColumn="1" w:lastColumn="0" w:noHBand="0" w:noVBand="1"/>
        <w:tblDescription w:val="Faculty information table contains Instructor name, Email address, Office Location and Hours"/>
      </w:tblPr>
      <w:tblGrid>
        <w:gridCol w:w="2880"/>
        <w:gridCol w:w="3420"/>
        <w:gridCol w:w="3204"/>
      </w:tblGrid>
      <w:tr w:rsidR="00480478" w:rsidRPr="00480478" w14:paraId="2A94A629" w14:textId="77777777" w:rsidTr="00D5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  <w:jc w:val="center"/>
        </w:trPr>
        <w:tc>
          <w:tcPr>
            <w:tcW w:w="2880" w:type="dxa"/>
          </w:tcPr>
          <w:p w14:paraId="1C20852E" w14:textId="77777777" w:rsidR="00645A75" w:rsidRPr="00480478" w:rsidRDefault="00A360E3" w:rsidP="00A360E3">
            <w:pPr>
              <w:rPr>
                <w:color w:val="000000" w:themeColor="text1"/>
              </w:rPr>
            </w:pPr>
            <w:r w:rsidRPr="00480478">
              <w:rPr>
                <w:color w:val="000000" w:themeColor="text1"/>
              </w:rPr>
              <w:t>Director</w:t>
            </w:r>
          </w:p>
        </w:tc>
        <w:sdt>
          <w:sdtPr>
            <w:rPr>
              <w:color w:val="000000" w:themeColor="text1"/>
            </w:rPr>
            <w:alias w:val="Email:"/>
            <w:tag w:val="Email:"/>
            <w:id w:val="-1716189078"/>
            <w:placeholder>
              <w:docPart w:val="1BE27FC344DAD34BA9416E9C92C36D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0" w:type="dxa"/>
              </w:tcPr>
              <w:p w14:paraId="26A1EFA2" w14:textId="77777777" w:rsidR="00645A75" w:rsidRPr="00480478" w:rsidRDefault="0059569D">
                <w:pPr>
                  <w:rPr>
                    <w:color w:val="000000" w:themeColor="text1"/>
                  </w:rPr>
                </w:pPr>
                <w:r w:rsidRPr="00480478">
                  <w:rPr>
                    <w:color w:val="000000" w:themeColor="text1"/>
                  </w:rPr>
                  <w:t>Email</w:t>
                </w:r>
              </w:p>
            </w:tc>
          </w:sdtContent>
        </w:sdt>
        <w:tc>
          <w:tcPr>
            <w:tcW w:w="3204" w:type="dxa"/>
          </w:tcPr>
          <w:p w14:paraId="2D72DCFD" w14:textId="410B9C38" w:rsidR="00645A75" w:rsidRPr="00480478" w:rsidRDefault="002721E1" w:rsidP="00A36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Website</w:t>
            </w:r>
          </w:p>
        </w:tc>
      </w:tr>
      <w:tr w:rsidR="00480478" w:rsidRPr="00480478" w14:paraId="3E025B38" w14:textId="77777777" w:rsidTr="00715739">
        <w:trPr>
          <w:trHeight w:val="576"/>
          <w:jc w:val="center"/>
        </w:trPr>
        <w:tc>
          <w:tcPr>
            <w:tcW w:w="2880" w:type="dxa"/>
          </w:tcPr>
          <w:p w14:paraId="23B73AFA" w14:textId="3EECE1C7" w:rsidR="00645A75" w:rsidRPr="002721E1" w:rsidRDefault="00A360E3" w:rsidP="005F39F8">
            <w:pPr>
              <w:pStyle w:val="NoSpacing"/>
              <w:rPr>
                <w:b/>
                <w:color w:val="000000" w:themeColor="text1"/>
              </w:rPr>
            </w:pPr>
            <w:r w:rsidRPr="002721E1">
              <w:rPr>
                <w:rStyle w:val="Strong"/>
                <w:b w:val="0"/>
                <w:color w:val="000000" w:themeColor="text1"/>
              </w:rPr>
              <w:t xml:space="preserve">Ms. </w:t>
            </w:r>
            <w:r w:rsidR="00480478" w:rsidRPr="002721E1">
              <w:rPr>
                <w:rStyle w:val="Strong"/>
                <w:b w:val="0"/>
                <w:color w:val="000000" w:themeColor="text1"/>
              </w:rPr>
              <w:t>Lexie Stinson</w:t>
            </w:r>
          </w:p>
        </w:tc>
        <w:tc>
          <w:tcPr>
            <w:tcW w:w="3420" w:type="dxa"/>
          </w:tcPr>
          <w:p w14:paraId="475E589E" w14:textId="387A31C8" w:rsidR="00645A75" w:rsidRPr="00480478" w:rsidRDefault="00B82DFD" w:rsidP="005F39F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alexandra</w:t>
            </w:r>
            <w:r w:rsidR="00480478" w:rsidRPr="00480478">
              <w:rPr>
                <w:color w:val="000000" w:themeColor="text1"/>
              </w:rPr>
              <w:t>.stinson@hcbe.net</w:t>
            </w:r>
          </w:p>
        </w:tc>
        <w:tc>
          <w:tcPr>
            <w:tcW w:w="3204" w:type="dxa"/>
          </w:tcPr>
          <w:p w14:paraId="097A9066" w14:textId="314902AF" w:rsidR="00645A75" w:rsidRPr="00480478" w:rsidRDefault="002721E1" w:rsidP="006622C0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hocochorus.weebly.com</w:t>
            </w:r>
          </w:p>
        </w:tc>
      </w:tr>
    </w:tbl>
    <w:p w14:paraId="7B7235BA" w14:textId="77777777" w:rsidR="00645A75" w:rsidRPr="00480478" w:rsidRDefault="00A360E3" w:rsidP="00844DAA">
      <w:pPr>
        <w:pStyle w:val="Heading1"/>
        <w:rPr>
          <w:color w:val="000000" w:themeColor="text1"/>
        </w:rPr>
      </w:pPr>
      <w:r w:rsidRPr="00480478">
        <w:rPr>
          <w:color w:val="000000" w:themeColor="text1"/>
        </w:rPr>
        <w:t>Objectives and Standards</w:t>
      </w:r>
    </w:p>
    <w:p w14:paraId="67841E39" w14:textId="77777777" w:rsidR="00A360E3" w:rsidRPr="00480478" w:rsidRDefault="00A360E3" w:rsidP="00A360E3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480478">
        <w:rPr>
          <w:rFonts w:eastAsia="Times New Roman" w:cs="Times New Roman"/>
          <w:color w:val="000000" w:themeColor="text1"/>
          <w:lang w:eastAsia="en-US"/>
        </w:rPr>
        <w:t>Singing, alone and with others, a varied repertoire of music</w:t>
      </w:r>
    </w:p>
    <w:p w14:paraId="52886213" w14:textId="77777777" w:rsidR="00A360E3" w:rsidRPr="00480478" w:rsidRDefault="00A360E3" w:rsidP="00A360E3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480478">
        <w:rPr>
          <w:rFonts w:eastAsia="Times New Roman" w:cs="Times New Roman"/>
          <w:color w:val="000000" w:themeColor="text1"/>
          <w:lang w:eastAsia="en-US"/>
        </w:rPr>
        <w:t>Reading and notating music</w:t>
      </w:r>
    </w:p>
    <w:p w14:paraId="552745EC" w14:textId="77777777" w:rsidR="00A360E3" w:rsidRPr="00480478" w:rsidRDefault="00A360E3" w:rsidP="00A360E3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480478">
        <w:rPr>
          <w:rFonts w:eastAsia="Times New Roman" w:cs="Times New Roman"/>
          <w:color w:val="000000" w:themeColor="text1"/>
          <w:lang w:eastAsia="en-US"/>
        </w:rPr>
        <w:t>Improvising melodies, variations, and accompaniments</w:t>
      </w:r>
    </w:p>
    <w:p w14:paraId="5EB25276" w14:textId="77777777" w:rsidR="00A360E3" w:rsidRPr="00480478" w:rsidRDefault="00A360E3" w:rsidP="00A360E3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480478">
        <w:rPr>
          <w:rFonts w:eastAsia="Times New Roman" w:cs="Times New Roman"/>
          <w:color w:val="000000" w:themeColor="text1"/>
          <w:lang w:eastAsia="en-US"/>
        </w:rPr>
        <w:t>Composing and arranging music within specified guidelines</w:t>
      </w:r>
    </w:p>
    <w:p w14:paraId="7A127000" w14:textId="77777777" w:rsidR="00A360E3" w:rsidRPr="00480478" w:rsidRDefault="00A360E3" w:rsidP="00A360E3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480478">
        <w:rPr>
          <w:rFonts w:eastAsia="Times New Roman" w:cs="Times New Roman"/>
          <w:color w:val="000000" w:themeColor="text1"/>
          <w:lang w:eastAsia="en-US"/>
        </w:rPr>
        <w:t>Listening to, analyzing, and describing music</w:t>
      </w:r>
    </w:p>
    <w:p w14:paraId="305FA8DC" w14:textId="77777777" w:rsidR="007219BF" w:rsidRPr="00480478" w:rsidRDefault="007219BF" w:rsidP="007219BF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480478">
        <w:rPr>
          <w:rFonts w:eastAsia="Times New Roman" w:cs="Times New Roman"/>
          <w:color w:val="000000" w:themeColor="text1"/>
          <w:lang w:eastAsia="en-US"/>
        </w:rPr>
        <w:t>Evaluating music and music performances</w:t>
      </w:r>
    </w:p>
    <w:p w14:paraId="60DDD94F" w14:textId="77777777" w:rsidR="007219BF" w:rsidRPr="00480478" w:rsidRDefault="007219BF" w:rsidP="007219BF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480478">
        <w:rPr>
          <w:rFonts w:eastAsia="Times New Roman" w:cs="Times New Roman"/>
          <w:color w:val="000000" w:themeColor="text1"/>
          <w:lang w:eastAsia="en-US"/>
        </w:rPr>
        <w:t>Understanding relationships between music, the other arts, and disciplines outside the arts</w:t>
      </w:r>
    </w:p>
    <w:p w14:paraId="6104DC68" w14:textId="32C2C2C8" w:rsidR="00F85E82" w:rsidRPr="00D520EE" w:rsidRDefault="007219BF" w:rsidP="00D520EE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color w:val="000000" w:themeColor="text1"/>
          <w:lang w:eastAsia="en-US"/>
        </w:rPr>
        <w:sectPr w:rsidR="00F85E82" w:rsidRPr="00D520EE" w:rsidSect="003E2D26">
          <w:pgSz w:w="12240" w:h="15840" w:code="1"/>
          <w:pgMar w:top="864" w:right="1008" w:bottom="1152" w:left="1008" w:header="720" w:footer="864" w:gutter="0"/>
          <w:cols w:space="720"/>
          <w:docGrid w:linePitch="360"/>
        </w:sectPr>
      </w:pPr>
      <w:r w:rsidRPr="00480478">
        <w:rPr>
          <w:rFonts w:eastAsia="Times New Roman" w:cs="Times New Roman"/>
          <w:color w:val="000000" w:themeColor="text1"/>
          <w:lang w:eastAsia="en-US"/>
        </w:rPr>
        <w:t>Understanding music in</w:t>
      </w:r>
      <w:r w:rsidR="009B097F">
        <w:rPr>
          <w:rFonts w:eastAsia="Times New Roman" w:cs="Times New Roman"/>
          <w:color w:val="000000" w:themeColor="text1"/>
          <w:lang w:eastAsia="en-US"/>
        </w:rPr>
        <w:t xml:space="preserve"> relation to history and culture</w:t>
      </w:r>
    </w:p>
    <w:p w14:paraId="7C941F9B" w14:textId="77777777" w:rsidR="005F39F8" w:rsidRPr="00480478" w:rsidRDefault="005F39F8" w:rsidP="00D520EE">
      <w:pPr>
        <w:pStyle w:val="Heading1"/>
        <w:rPr>
          <w:color w:val="000000" w:themeColor="text1"/>
        </w:rPr>
        <w:sectPr w:rsidR="005F39F8" w:rsidRPr="00480478" w:rsidSect="00F85E82">
          <w:type w:val="continuous"/>
          <w:pgSz w:w="12240" w:h="15840" w:code="1"/>
          <w:pgMar w:top="864" w:right="1008" w:bottom="1152" w:left="1008" w:header="720" w:footer="864" w:gutter="0"/>
          <w:cols w:space="720"/>
          <w:docGrid w:linePitch="360"/>
        </w:sectPr>
      </w:pPr>
    </w:p>
    <w:p w14:paraId="49CE3118" w14:textId="6C93C908" w:rsidR="007219BF" w:rsidRPr="00480478" w:rsidRDefault="007219BF" w:rsidP="00D520EE">
      <w:pPr>
        <w:pStyle w:val="Heading1"/>
        <w:rPr>
          <w:color w:val="000000" w:themeColor="text1"/>
        </w:rPr>
      </w:pPr>
      <w:r w:rsidRPr="00480478">
        <w:rPr>
          <w:color w:val="000000" w:themeColor="text1"/>
        </w:rPr>
        <w:lastRenderedPageBreak/>
        <w:t>Evaluation</w:t>
      </w:r>
    </w:p>
    <w:p w14:paraId="058C8947" w14:textId="77777777" w:rsidR="00F85E82" w:rsidRDefault="00F85E82" w:rsidP="00715739">
      <w:pPr>
        <w:pStyle w:val="ListBullet"/>
        <w:spacing w:line="240" w:lineRule="auto"/>
        <w:rPr>
          <w:color w:val="000000" w:themeColor="text1"/>
        </w:rPr>
        <w:sectPr w:rsidR="00F85E82" w:rsidSect="00F85E82">
          <w:type w:val="continuous"/>
          <w:pgSz w:w="12240" w:h="15840" w:code="1"/>
          <w:pgMar w:top="864" w:right="1008" w:bottom="1152" w:left="1008" w:header="720" w:footer="864" w:gutter="0"/>
          <w:cols w:space="720"/>
          <w:docGrid w:linePitch="360"/>
        </w:sectPr>
      </w:pPr>
    </w:p>
    <w:p w14:paraId="063E3B5E" w14:textId="12105FB2" w:rsidR="007219BF" w:rsidRPr="00480478" w:rsidRDefault="00D520EE" w:rsidP="00715739">
      <w:pPr>
        <w:pStyle w:val="ListBullet"/>
        <w:spacing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Major </w:t>
      </w:r>
      <w:r>
        <w:rPr>
          <w:color w:val="000000" w:themeColor="text1"/>
        </w:rPr>
        <w:tab/>
      </w:r>
      <w:r w:rsidR="00395085">
        <w:rPr>
          <w:color w:val="000000" w:themeColor="text1"/>
        </w:rPr>
        <w:t xml:space="preserve">Concert Performances </w:t>
      </w:r>
      <w:r w:rsidR="00395085">
        <w:rPr>
          <w:color w:val="000000" w:themeColor="text1"/>
        </w:rPr>
        <w:tab/>
      </w:r>
      <w:r w:rsidR="00395085">
        <w:rPr>
          <w:color w:val="000000" w:themeColor="text1"/>
        </w:rPr>
        <w:tab/>
      </w:r>
      <w:r w:rsidR="00395085">
        <w:rPr>
          <w:color w:val="000000" w:themeColor="text1"/>
        </w:rPr>
        <w:tab/>
      </w:r>
      <w:r>
        <w:rPr>
          <w:color w:val="000000" w:themeColor="text1"/>
        </w:rPr>
        <w:tab/>
      </w:r>
      <w:r w:rsidR="00395085">
        <w:rPr>
          <w:color w:val="000000" w:themeColor="text1"/>
        </w:rPr>
        <w:t>45</w:t>
      </w:r>
      <w:r w:rsidR="007219BF" w:rsidRPr="00480478">
        <w:rPr>
          <w:color w:val="000000" w:themeColor="text1"/>
        </w:rPr>
        <w:t>%</w:t>
      </w:r>
    </w:p>
    <w:p w14:paraId="1C7829DE" w14:textId="7A842465" w:rsidR="007219BF" w:rsidRPr="00480478" w:rsidRDefault="00D520EE" w:rsidP="35F36038">
      <w:pPr>
        <w:pStyle w:val="ListBullet"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Minor </w:t>
      </w:r>
      <w:r>
        <w:rPr>
          <w:color w:val="000000" w:themeColor="text1"/>
        </w:rPr>
        <w:tab/>
      </w:r>
      <w:r w:rsidR="00607783">
        <w:rPr>
          <w:color w:val="000000" w:themeColor="text1"/>
        </w:rPr>
        <w:t xml:space="preserve">Singing and Written Checkpoints </w:t>
      </w:r>
      <w:r w:rsidR="005F39F8" w:rsidRPr="00480478">
        <w:rPr>
          <w:color w:val="000000" w:themeColor="text1"/>
        </w:rPr>
        <w:tab/>
      </w:r>
      <w:r w:rsidR="00514840">
        <w:rPr>
          <w:color w:val="000000" w:themeColor="text1"/>
        </w:rPr>
        <w:tab/>
        <w:t>15</w:t>
      </w:r>
      <w:r w:rsidR="007219BF" w:rsidRPr="00480478">
        <w:rPr>
          <w:color w:val="000000" w:themeColor="text1"/>
        </w:rPr>
        <w:t>%</w:t>
      </w:r>
    </w:p>
    <w:p w14:paraId="48EADD46" w14:textId="636B80DB" w:rsidR="007219BF" w:rsidRPr="00D520EE" w:rsidRDefault="00D520EE" w:rsidP="00D520EE">
      <w:pPr>
        <w:pStyle w:val="ListBullet"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Daily </w:t>
      </w:r>
      <w:r>
        <w:rPr>
          <w:color w:val="000000" w:themeColor="text1"/>
        </w:rPr>
        <w:tab/>
      </w:r>
      <w:r w:rsidR="00607783">
        <w:rPr>
          <w:color w:val="000000" w:themeColor="text1"/>
        </w:rPr>
        <w:t>Rehearsal Grades</w:t>
      </w:r>
      <w:r w:rsidR="00607783">
        <w:rPr>
          <w:color w:val="000000" w:themeColor="text1"/>
        </w:rPr>
        <w:tab/>
      </w:r>
      <w:r w:rsidR="00607783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F39F8" w:rsidRPr="00480478">
        <w:rPr>
          <w:color w:val="000000" w:themeColor="text1"/>
        </w:rPr>
        <w:t>20%</w:t>
      </w:r>
      <w:r w:rsidR="00044C0A" w:rsidRPr="00D520EE">
        <w:rPr>
          <w:color w:val="000000" w:themeColor="text1"/>
        </w:rPr>
        <w:tab/>
      </w:r>
    </w:p>
    <w:p w14:paraId="7537A609" w14:textId="79583147" w:rsidR="007219BF" w:rsidRPr="00480478" w:rsidRDefault="00514840" w:rsidP="35F36038">
      <w:pPr>
        <w:pStyle w:val="ListBullet"/>
        <w:spacing w:line="240" w:lineRule="auto"/>
        <w:rPr>
          <w:color w:val="000000" w:themeColor="text1"/>
        </w:rPr>
      </w:pPr>
      <w:r>
        <w:rPr>
          <w:color w:val="000000" w:themeColor="text1"/>
        </w:rPr>
        <w:t>Final</w:t>
      </w:r>
      <w:r>
        <w:rPr>
          <w:color w:val="000000" w:themeColor="text1"/>
        </w:rPr>
        <w:tab/>
      </w:r>
      <w:r w:rsidR="00D25EE8">
        <w:rPr>
          <w:color w:val="000000" w:themeColor="text1"/>
        </w:rPr>
        <w:t xml:space="preserve">Final Exam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639C8" w:rsidRPr="00480478">
        <w:rPr>
          <w:color w:val="000000" w:themeColor="text1"/>
        </w:rPr>
        <w:tab/>
      </w:r>
      <w:r w:rsidR="00D25EE8">
        <w:rPr>
          <w:color w:val="000000" w:themeColor="text1"/>
        </w:rPr>
        <w:tab/>
      </w:r>
      <w:r>
        <w:rPr>
          <w:color w:val="000000" w:themeColor="text1"/>
        </w:rPr>
        <w:t>20</w:t>
      </w:r>
      <w:r w:rsidR="007219BF" w:rsidRPr="00480478">
        <w:rPr>
          <w:color w:val="000000" w:themeColor="text1"/>
        </w:rPr>
        <w:t>%</w:t>
      </w:r>
    </w:p>
    <w:p w14:paraId="72E99EC7" w14:textId="160CCA03" w:rsidR="00A44876" w:rsidRPr="00480478" w:rsidRDefault="00D25EE8" w:rsidP="00844DAA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Required </w:t>
      </w:r>
      <w:r w:rsidR="007219BF" w:rsidRPr="00480478">
        <w:rPr>
          <w:color w:val="000000" w:themeColor="text1"/>
        </w:rPr>
        <w:t>Chorus Concert Dates</w:t>
      </w:r>
    </w:p>
    <w:tbl>
      <w:tblPr>
        <w:tblStyle w:val="SyllabusTable-withBorders"/>
        <w:tblW w:w="0" w:type="auto"/>
        <w:tblLayout w:type="fixed"/>
        <w:tblLook w:val="04A0" w:firstRow="1" w:lastRow="0" w:firstColumn="1" w:lastColumn="0" w:noHBand="0" w:noVBand="1"/>
        <w:tblDescription w:val="Course schedule information table contains Week, Topic, Reading reference, and Exercises"/>
      </w:tblPr>
      <w:tblGrid>
        <w:gridCol w:w="1170"/>
        <w:gridCol w:w="1980"/>
        <w:gridCol w:w="4007"/>
        <w:gridCol w:w="3067"/>
      </w:tblGrid>
      <w:tr w:rsidR="00480478" w:rsidRPr="00480478" w14:paraId="1F7DB273" w14:textId="77777777" w:rsidTr="35F36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77D2DB6" w14:textId="77777777" w:rsidR="00645A75" w:rsidRPr="00480478" w:rsidRDefault="007219BF" w:rsidP="007219BF">
            <w:pPr>
              <w:rPr>
                <w:color w:val="000000" w:themeColor="text1"/>
              </w:rPr>
            </w:pPr>
            <w:r w:rsidRPr="00480478">
              <w:rPr>
                <w:color w:val="000000" w:themeColor="text1"/>
              </w:rPr>
              <w:t>Concert</w:t>
            </w:r>
          </w:p>
        </w:tc>
        <w:tc>
          <w:tcPr>
            <w:tcW w:w="1980" w:type="dxa"/>
          </w:tcPr>
          <w:p w14:paraId="684F4481" w14:textId="77777777" w:rsidR="00645A75" w:rsidRPr="00480478" w:rsidRDefault="007219BF" w:rsidP="00721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80478">
              <w:rPr>
                <w:color w:val="000000" w:themeColor="text1"/>
              </w:rPr>
              <w:t>Date</w:t>
            </w:r>
          </w:p>
        </w:tc>
        <w:tc>
          <w:tcPr>
            <w:tcW w:w="4007" w:type="dxa"/>
          </w:tcPr>
          <w:p w14:paraId="4403FB34" w14:textId="77777777" w:rsidR="00645A75" w:rsidRPr="00480478" w:rsidRDefault="007219BF" w:rsidP="00721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80478">
              <w:rPr>
                <w:color w:val="000000" w:themeColor="text1"/>
              </w:rPr>
              <w:t xml:space="preserve">Location </w:t>
            </w:r>
          </w:p>
        </w:tc>
        <w:tc>
          <w:tcPr>
            <w:tcW w:w="3067" w:type="dxa"/>
          </w:tcPr>
          <w:p w14:paraId="67C8DAC5" w14:textId="77777777" w:rsidR="00645A75" w:rsidRPr="00480478" w:rsidRDefault="007219BF" w:rsidP="00721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80478">
              <w:rPr>
                <w:color w:val="000000" w:themeColor="text1"/>
              </w:rPr>
              <w:t>Time</w:t>
            </w:r>
          </w:p>
        </w:tc>
      </w:tr>
      <w:tr w:rsidR="00480478" w:rsidRPr="00480478" w14:paraId="303D3407" w14:textId="77777777" w:rsidTr="35F36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433BB6C" w14:textId="77777777" w:rsidR="00645A75" w:rsidRPr="00480478" w:rsidRDefault="007219BF" w:rsidP="007219BF">
            <w:pPr>
              <w:rPr>
                <w:color w:val="000000" w:themeColor="text1"/>
              </w:rPr>
            </w:pPr>
            <w:r w:rsidRPr="00480478">
              <w:rPr>
                <w:color w:val="000000" w:themeColor="text1"/>
              </w:rPr>
              <w:t xml:space="preserve">Fall </w:t>
            </w:r>
          </w:p>
        </w:tc>
        <w:tc>
          <w:tcPr>
            <w:tcW w:w="1980" w:type="dxa"/>
          </w:tcPr>
          <w:p w14:paraId="3FA9E950" w14:textId="3C3989F1" w:rsidR="00645A75" w:rsidRPr="00480478" w:rsidRDefault="35F36038" w:rsidP="35F36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October 1, 2019</w:t>
            </w:r>
          </w:p>
        </w:tc>
        <w:tc>
          <w:tcPr>
            <w:tcW w:w="4007" w:type="dxa"/>
          </w:tcPr>
          <w:p w14:paraId="74687C0C" w14:textId="2797F87A" w:rsidR="00645A75" w:rsidRPr="00480478" w:rsidRDefault="00F85E82" w:rsidP="00721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HOCO Theater</w:t>
            </w:r>
          </w:p>
        </w:tc>
        <w:tc>
          <w:tcPr>
            <w:tcW w:w="3067" w:type="dxa"/>
          </w:tcPr>
          <w:p w14:paraId="676BDE54" w14:textId="5FEF8C5F" w:rsidR="00645A75" w:rsidRPr="00480478" w:rsidRDefault="35F36038" w:rsidP="35F36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7 pm</w:t>
            </w:r>
          </w:p>
        </w:tc>
      </w:tr>
      <w:tr w:rsidR="00480478" w:rsidRPr="00480478" w14:paraId="2D5DFA34" w14:textId="77777777" w:rsidTr="35F36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701BF85" w14:textId="77777777" w:rsidR="00C829A1" w:rsidRPr="00480478" w:rsidRDefault="00C829A1" w:rsidP="00C829A1">
            <w:pPr>
              <w:rPr>
                <w:color w:val="000000" w:themeColor="text1"/>
              </w:rPr>
            </w:pPr>
            <w:r w:rsidRPr="00480478">
              <w:rPr>
                <w:color w:val="000000" w:themeColor="text1"/>
              </w:rPr>
              <w:t>Winter</w:t>
            </w:r>
          </w:p>
        </w:tc>
        <w:tc>
          <w:tcPr>
            <w:tcW w:w="1980" w:type="dxa"/>
          </w:tcPr>
          <w:p w14:paraId="591D1606" w14:textId="44D60FBC" w:rsidR="00C829A1" w:rsidRPr="00480478" w:rsidRDefault="35F36038" w:rsidP="35F36038">
            <w:pPr>
              <w:tabs>
                <w:tab w:val="center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December 5, 2019</w:t>
            </w:r>
          </w:p>
        </w:tc>
        <w:tc>
          <w:tcPr>
            <w:tcW w:w="4007" w:type="dxa"/>
          </w:tcPr>
          <w:p w14:paraId="4BE2D3AC" w14:textId="50297CA1" w:rsidR="00C829A1" w:rsidRPr="00480478" w:rsidRDefault="00F85E82" w:rsidP="00F8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HOCO Theater</w:t>
            </w:r>
          </w:p>
        </w:tc>
        <w:tc>
          <w:tcPr>
            <w:tcW w:w="3067" w:type="dxa"/>
          </w:tcPr>
          <w:p w14:paraId="57DF521D" w14:textId="5E0397DB" w:rsidR="00C829A1" w:rsidRPr="00480478" w:rsidRDefault="35F36038" w:rsidP="35F36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7 pm</w:t>
            </w:r>
          </w:p>
        </w:tc>
      </w:tr>
      <w:tr w:rsidR="00480478" w:rsidRPr="00480478" w14:paraId="185F8598" w14:textId="77777777" w:rsidTr="35F36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954644D" w14:textId="77777777" w:rsidR="00C829A1" w:rsidRPr="00480478" w:rsidRDefault="00C829A1" w:rsidP="00C829A1">
            <w:pPr>
              <w:rPr>
                <w:color w:val="000000" w:themeColor="text1"/>
              </w:rPr>
            </w:pPr>
            <w:r w:rsidRPr="00480478">
              <w:rPr>
                <w:color w:val="000000" w:themeColor="text1"/>
              </w:rPr>
              <w:t>Pre-LGPE</w:t>
            </w:r>
          </w:p>
        </w:tc>
        <w:tc>
          <w:tcPr>
            <w:tcW w:w="1980" w:type="dxa"/>
          </w:tcPr>
          <w:p w14:paraId="0598956C" w14:textId="6F46AD9F" w:rsidR="00C829A1" w:rsidRPr="00480478" w:rsidRDefault="35F36038" w:rsidP="35F36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February 25, 2019</w:t>
            </w:r>
          </w:p>
        </w:tc>
        <w:tc>
          <w:tcPr>
            <w:tcW w:w="4007" w:type="dxa"/>
          </w:tcPr>
          <w:p w14:paraId="49A91398" w14:textId="7EB7630E" w:rsidR="00C829A1" w:rsidRPr="00480478" w:rsidRDefault="35F36038" w:rsidP="35F36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HOCO Theater</w:t>
            </w:r>
          </w:p>
        </w:tc>
        <w:tc>
          <w:tcPr>
            <w:tcW w:w="3067" w:type="dxa"/>
          </w:tcPr>
          <w:p w14:paraId="7661935E" w14:textId="2C08E2A8" w:rsidR="00C829A1" w:rsidRPr="00480478" w:rsidRDefault="35F36038" w:rsidP="35F36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7 pm</w:t>
            </w:r>
          </w:p>
        </w:tc>
      </w:tr>
      <w:tr w:rsidR="00480478" w:rsidRPr="00480478" w14:paraId="3D8EB067" w14:textId="77777777" w:rsidTr="35F36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394E938" w14:textId="77777777" w:rsidR="00C829A1" w:rsidRPr="00480478" w:rsidRDefault="00C829A1" w:rsidP="00C829A1">
            <w:pPr>
              <w:rPr>
                <w:color w:val="000000" w:themeColor="text1"/>
              </w:rPr>
            </w:pPr>
            <w:r w:rsidRPr="00480478">
              <w:rPr>
                <w:color w:val="000000" w:themeColor="text1"/>
              </w:rPr>
              <w:t>LGPE</w:t>
            </w:r>
          </w:p>
        </w:tc>
        <w:tc>
          <w:tcPr>
            <w:tcW w:w="1980" w:type="dxa"/>
          </w:tcPr>
          <w:p w14:paraId="22C3CA62" w14:textId="77777777" w:rsidR="00C829A1" w:rsidRPr="00480478" w:rsidRDefault="00C829A1" w:rsidP="00C8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80478">
              <w:rPr>
                <w:color w:val="000000" w:themeColor="text1"/>
              </w:rPr>
              <w:t>TBA</w:t>
            </w:r>
          </w:p>
        </w:tc>
        <w:tc>
          <w:tcPr>
            <w:tcW w:w="4007" w:type="dxa"/>
          </w:tcPr>
          <w:p w14:paraId="4C37DE8D" w14:textId="2D597AAE" w:rsidR="00C829A1" w:rsidRPr="00480478" w:rsidRDefault="00997E36" w:rsidP="00C8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3067" w:type="dxa"/>
          </w:tcPr>
          <w:p w14:paraId="1661B5F8" w14:textId="65CA861E" w:rsidR="00C829A1" w:rsidRPr="00480478" w:rsidRDefault="35F36038" w:rsidP="35F36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During school day</w:t>
            </w:r>
          </w:p>
        </w:tc>
      </w:tr>
      <w:tr w:rsidR="00480478" w:rsidRPr="00480478" w14:paraId="3F262DE7" w14:textId="77777777" w:rsidTr="35F36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61239EF" w14:textId="77777777" w:rsidR="00C829A1" w:rsidRPr="00480478" w:rsidRDefault="00C829A1" w:rsidP="00C829A1">
            <w:pPr>
              <w:rPr>
                <w:color w:val="000000" w:themeColor="text1"/>
              </w:rPr>
            </w:pPr>
            <w:r w:rsidRPr="00480478">
              <w:rPr>
                <w:color w:val="000000" w:themeColor="text1"/>
              </w:rPr>
              <w:t>Spring</w:t>
            </w:r>
          </w:p>
        </w:tc>
        <w:tc>
          <w:tcPr>
            <w:tcW w:w="1980" w:type="dxa"/>
          </w:tcPr>
          <w:p w14:paraId="2445497D" w14:textId="423F5A0E" w:rsidR="00C829A1" w:rsidRPr="00480478" w:rsidRDefault="35F36038" w:rsidP="35F36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May 8, 2019</w:t>
            </w:r>
          </w:p>
        </w:tc>
        <w:tc>
          <w:tcPr>
            <w:tcW w:w="4007" w:type="dxa"/>
          </w:tcPr>
          <w:p w14:paraId="1120F4B7" w14:textId="4C698342" w:rsidR="00C829A1" w:rsidRPr="00480478" w:rsidRDefault="00F85E82" w:rsidP="00C8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HOCO Theater</w:t>
            </w:r>
          </w:p>
        </w:tc>
        <w:tc>
          <w:tcPr>
            <w:tcW w:w="3067" w:type="dxa"/>
          </w:tcPr>
          <w:p w14:paraId="3858BBB7" w14:textId="570AF01D" w:rsidR="00C829A1" w:rsidRPr="00480478" w:rsidRDefault="35F36038" w:rsidP="35F36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7 pm</w:t>
            </w:r>
          </w:p>
        </w:tc>
      </w:tr>
    </w:tbl>
    <w:p w14:paraId="36BBC944" w14:textId="77777777" w:rsidR="00FB6007" w:rsidRPr="00480478" w:rsidRDefault="00FB6007" w:rsidP="00844DAA">
      <w:pPr>
        <w:pStyle w:val="Heading1"/>
        <w:rPr>
          <w:color w:val="000000" w:themeColor="text1"/>
        </w:rPr>
      </w:pPr>
      <w:r w:rsidRPr="00480478">
        <w:rPr>
          <w:color w:val="000000" w:themeColor="text1"/>
        </w:rPr>
        <w:lastRenderedPageBreak/>
        <w:t>Concert Attendance Policy</w:t>
      </w:r>
    </w:p>
    <w:p w14:paraId="33CC6903" w14:textId="77777777" w:rsidR="00C829A1" w:rsidRPr="00480478" w:rsidRDefault="00FB6007" w:rsidP="00FB6007">
      <w:pPr>
        <w:rPr>
          <w:b/>
          <w:color w:val="000000" w:themeColor="text1"/>
        </w:rPr>
      </w:pPr>
      <w:r w:rsidRPr="00480478">
        <w:rPr>
          <w:color w:val="000000" w:themeColor="text1"/>
        </w:rPr>
        <w:t xml:space="preserve">Chorus is a co-curricular class and attendance at performances is mandatory. </w:t>
      </w:r>
      <w:r w:rsidRPr="00480478">
        <w:rPr>
          <w:b/>
          <w:color w:val="000000" w:themeColor="text1"/>
        </w:rPr>
        <w:t xml:space="preserve">Attendance, </w:t>
      </w:r>
      <w:r w:rsidR="000430D0" w:rsidRPr="00480478">
        <w:rPr>
          <w:b/>
          <w:color w:val="000000" w:themeColor="text1"/>
        </w:rPr>
        <w:t xml:space="preserve">punctuality, </w:t>
      </w:r>
      <w:r w:rsidRPr="00480478">
        <w:rPr>
          <w:b/>
          <w:color w:val="000000" w:themeColor="text1"/>
        </w:rPr>
        <w:t>appropriate uniform, behavior, and performance</w:t>
      </w:r>
      <w:r w:rsidR="00582536" w:rsidRPr="00480478">
        <w:rPr>
          <w:b/>
          <w:color w:val="000000" w:themeColor="text1"/>
        </w:rPr>
        <w:t xml:space="preserve"> (posture,</w:t>
      </w:r>
      <w:r w:rsidR="008F71B2" w:rsidRPr="00480478">
        <w:rPr>
          <w:b/>
          <w:color w:val="000000" w:themeColor="text1"/>
        </w:rPr>
        <w:t xml:space="preserve"> professionalism</w:t>
      </w:r>
      <w:r w:rsidR="00582536" w:rsidRPr="00480478">
        <w:rPr>
          <w:b/>
          <w:color w:val="000000" w:themeColor="text1"/>
        </w:rPr>
        <w:t xml:space="preserve"> etc.</w:t>
      </w:r>
      <w:r w:rsidR="008F71B2" w:rsidRPr="00480478">
        <w:rPr>
          <w:b/>
          <w:color w:val="000000" w:themeColor="text1"/>
        </w:rPr>
        <w:t>)</w:t>
      </w:r>
      <w:r w:rsidRPr="00480478">
        <w:rPr>
          <w:b/>
          <w:color w:val="000000" w:themeColor="text1"/>
        </w:rPr>
        <w:t xml:space="preserve"> at concerts will count heavily in the over</w:t>
      </w:r>
      <w:r w:rsidR="000430D0" w:rsidRPr="00480478">
        <w:rPr>
          <w:b/>
          <w:color w:val="000000" w:themeColor="text1"/>
        </w:rPr>
        <w:t>all final grade of the course.</w:t>
      </w:r>
    </w:p>
    <w:p w14:paraId="23262D3B" w14:textId="77777777" w:rsidR="00C829A1" w:rsidRPr="00480478" w:rsidRDefault="00FB6007" w:rsidP="00FB6007">
      <w:pPr>
        <w:rPr>
          <w:color w:val="000000" w:themeColor="text1"/>
        </w:rPr>
      </w:pPr>
      <w:r w:rsidRPr="00480478">
        <w:rPr>
          <w:color w:val="000000" w:themeColor="text1"/>
        </w:rPr>
        <w:t xml:space="preserve">Absences from concerts will </w:t>
      </w:r>
      <w:r w:rsidR="000430D0" w:rsidRPr="00480478">
        <w:rPr>
          <w:color w:val="000000" w:themeColor="text1"/>
        </w:rPr>
        <w:t>f</w:t>
      </w:r>
      <w:r w:rsidRPr="00480478">
        <w:rPr>
          <w:color w:val="000000" w:themeColor="text1"/>
        </w:rPr>
        <w:t xml:space="preserve">all under one of two categories – excused or unexcused. Only excused absences will be eligible for a make-up assignment. </w:t>
      </w:r>
    </w:p>
    <w:p w14:paraId="189D5E8E" w14:textId="77777777" w:rsidR="00C829A1" w:rsidRPr="00480478" w:rsidRDefault="00FB6007" w:rsidP="00C829A1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480478">
        <w:rPr>
          <w:color w:val="000000" w:themeColor="text1"/>
        </w:rPr>
        <w:t>Excused absences include extreme sickness accompanied by a doctor’s note, death in the family, or a family membe</w:t>
      </w:r>
      <w:r w:rsidR="00C829A1" w:rsidRPr="00480478">
        <w:rPr>
          <w:color w:val="000000" w:themeColor="text1"/>
        </w:rPr>
        <w:t>r returning from military duty.</w:t>
      </w:r>
    </w:p>
    <w:p w14:paraId="5D250114" w14:textId="6DC53DA3" w:rsidR="00FB6007" w:rsidRPr="00480478" w:rsidRDefault="00FB6007" w:rsidP="00C829A1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480478">
        <w:rPr>
          <w:color w:val="000000" w:themeColor="text1"/>
        </w:rPr>
        <w:t>If a student has an unexcused absence from a concert they are placed on informal probation in the choral program, and if a second performance is missed they may not be allowed to continue in the choral program. While this policy may seem strict, it is necessary</w:t>
      </w:r>
      <w:r w:rsidR="00997E36">
        <w:rPr>
          <w:color w:val="000000" w:themeColor="text1"/>
        </w:rPr>
        <w:t xml:space="preserve"> to protect the integrity of a</w:t>
      </w:r>
      <w:r w:rsidRPr="00480478">
        <w:rPr>
          <w:color w:val="000000" w:themeColor="text1"/>
        </w:rPr>
        <w:t xml:space="preserve"> successful choral program.</w:t>
      </w:r>
    </w:p>
    <w:p w14:paraId="6FA75220" w14:textId="037C3D79" w:rsidR="00645A75" w:rsidRPr="00480478" w:rsidRDefault="00A44876" w:rsidP="00844DAA">
      <w:pPr>
        <w:pStyle w:val="Heading1"/>
        <w:rPr>
          <w:color w:val="000000" w:themeColor="text1"/>
        </w:rPr>
      </w:pPr>
      <w:r w:rsidRPr="00480478">
        <w:rPr>
          <w:color w:val="000000" w:themeColor="text1"/>
        </w:rPr>
        <w:t>Rules and Expectations</w:t>
      </w:r>
    </w:p>
    <w:p w14:paraId="01068B1E" w14:textId="77777777" w:rsidR="00A44876" w:rsidRPr="00480478" w:rsidRDefault="00A44876" w:rsidP="00A44876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480478">
        <w:rPr>
          <w:color w:val="000000" w:themeColor="text1"/>
        </w:rPr>
        <w:t>All policies outlined in the school and chorus handbooks must be observed.</w:t>
      </w:r>
    </w:p>
    <w:p w14:paraId="7313AA2E" w14:textId="77777777" w:rsidR="00A44876" w:rsidRPr="00480478" w:rsidRDefault="00A44876" w:rsidP="00A44876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480478">
        <w:rPr>
          <w:color w:val="000000" w:themeColor="text1"/>
        </w:rPr>
        <w:t xml:space="preserve">No food or drink on the risers. Only clear, non-flavored water is permitted. </w:t>
      </w:r>
    </w:p>
    <w:p w14:paraId="54748DF6" w14:textId="77777777" w:rsidR="00A44876" w:rsidRPr="00480478" w:rsidRDefault="00A44876" w:rsidP="00A44876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480478">
        <w:rPr>
          <w:color w:val="000000" w:themeColor="text1"/>
        </w:rPr>
        <w:t>No gum is allowed in the chorus room.</w:t>
      </w:r>
    </w:p>
    <w:p w14:paraId="16770749" w14:textId="77777777" w:rsidR="00A44876" w:rsidRPr="00480478" w:rsidRDefault="00A44876" w:rsidP="00A44876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480478">
        <w:rPr>
          <w:color w:val="000000" w:themeColor="text1"/>
        </w:rPr>
        <w:t>Students are expected to have their music and a pencil with them in class each day.</w:t>
      </w:r>
    </w:p>
    <w:p w14:paraId="6F5F4B17" w14:textId="77777777" w:rsidR="00FB6007" w:rsidRPr="00480478" w:rsidRDefault="00A44876" w:rsidP="00FB6007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480478">
        <w:rPr>
          <w:color w:val="000000" w:themeColor="text1"/>
        </w:rPr>
        <w:t>Any behavior that impedes rehearsals will not be tolerated.</w:t>
      </w:r>
    </w:p>
    <w:p w14:paraId="35D0ADD0" w14:textId="77777777" w:rsidR="00A44876" w:rsidRPr="00480478" w:rsidRDefault="00A44876" w:rsidP="00FB6007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480478">
        <w:rPr>
          <w:color w:val="000000" w:themeColor="text1"/>
        </w:rPr>
        <w:t>Do not play the piano without permission.</w:t>
      </w:r>
    </w:p>
    <w:p w14:paraId="21A8D32A" w14:textId="77777777" w:rsidR="000430D0" w:rsidRPr="00480478" w:rsidRDefault="000430D0" w:rsidP="00FB6007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480478">
        <w:rPr>
          <w:color w:val="000000" w:themeColor="text1"/>
        </w:rPr>
        <w:t>Students will only write in pencil in their music.</w:t>
      </w:r>
    </w:p>
    <w:p w14:paraId="2885FA9F" w14:textId="0B93FAE2" w:rsidR="00D47371" w:rsidRPr="00CC68D1" w:rsidRDefault="000430D0" w:rsidP="00480478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480478">
        <w:rPr>
          <w:color w:val="000000" w:themeColor="text1"/>
        </w:rPr>
        <w:t>Cell phones and other technology is only allowed when students are g</w:t>
      </w:r>
      <w:r w:rsidR="00012F81" w:rsidRPr="00480478">
        <w:rPr>
          <w:color w:val="000000" w:themeColor="text1"/>
        </w:rPr>
        <w:t>iven permission.</w:t>
      </w:r>
    </w:p>
    <w:p w14:paraId="5109A6EB" w14:textId="7A555D42" w:rsidR="008F71B2" w:rsidRPr="00480478" w:rsidRDefault="008F71B2" w:rsidP="00844DAA">
      <w:pPr>
        <w:pStyle w:val="Heading1"/>
        <w:rPr>
          <w:color w:val="000000" w:themeColor="text1"/>
        </w:rPr>
      </w:pPr>
      <w:r w:rsidRPr="00480478">
        <w:rPr>
          <w:color w:val="000000" w:themeColor="text1"/>
        </w:rPr>
        <w:t>Uniform Policy</w:t>
      </w:r>
    </w:p>
    <w:p w14:paraId="4168D8B2" w14:textId="32B54241" w:rsidR="008F71B2" w:rsidRDefault="008F71B2" w:rsidP="008F71B2">
      <w:pPr>
        <w:rPr>
          <w:color w:val="000000" w:themeColor="text1"/>
        </w:rPr>
      </w:pPr>
      <w:r w:rsidRPr="00480478">
        <w:rPr>
          <w:color w:val="000000" w:themeColor="text1"/>
        </w:rPr>
        <w:t xml:space="preserve">Students will wear formal attire to </w:t>
      </w:r>
      <w:r w:rsidR="007973EF">
        <w:rPr>
          <w:color w:val="000000" w:themeColor="text1"/>
        </w:rPr>
        <w:t xml:space="preserve">all </w:t>
      </w:r>
      <w:r w:rsidRPr="00480478">
        <w:rPr>
          <w:color w:val="000000" w:themeColor="text1"/>
        </w:rPr>
        <w:t xml:space="preserve">chorus concerts. </w:t>
      </w:r>
      <w:r w:rsidR="00D520EE">
        <w:rPr>
          <w:color w:val="000000" w:themeColor="text1"/>
        </w:rPr>
        <w:t xml:space="preserve">The cost of this uniform is included in the chorus fee. </w:t>
      </w:r>
    </w:p>
    <w:p w14:paraId="6BA70EA0" w14:textId="0C59E4BB" w:rsidR="00997E36" w:rsidRDefault="00CC68D1" w:rsidP="008F71B2">
      <w:pPr>
        <w:rPr>
          <w:color w:val="000000" w:themeColor="text1"/>
        </w:rPr>
      </w:pPr>
      <w:r w:rsidRPr="00CC68D1">
        <w:rPr>
          <w:b/>
          <w:color w:val="000000" w:themeColor="text1"/>
        </w:rPr>
        <w:t>Men</w:t>
      </w:r>
      <w:r>
        <w:rPr>
          <w:color w:val="000000" w:themeColor="text1"/>
        </w:rPr>
        <w:t xml:space="preserve"> will wear a tuxedo with black shoes and black socks. </w:t>
      </w:r>
    </w:p>
    <w:p w14:paraId="6FA88FBB" w14:textId="19F80443" w:rsidR="00CC68D1" w:rsidRPr="00480478" w:rsidRDefault="00CC68D1" w:rsidP="008F71B2">
      <w:pPr>
        <w:rPr>
          <w:color w:val="000000" w:themeColor="text1"/>
        </w:rPr>
      </w:pPr>
      <w:r w:rsidRPr="00CC68D1">
        <w:rPr>
          <w:b/>
          <w:color w:val="000000" w:themeColor="text1"/>
        </w:rPr>
        <w:t>Women</w:t>
      </w:r>
      <w:r>
        <w:rPr>
          <w:color w:val="000000" w:themeColor="text1"/>
        </w:rPr>
        <w:t xml:space="preserve"> will w</w:t>
      </w:r>
      <w:r w:rsidR="00DD7FE5">
        <w:rPr>
          <w:color w:val="000000" w:themeColor="text1"/>
        </w:rPr>
        <w:t>ear a black gown with black stockings</w:t>
      </w:r>
      <w:r>
        <w:rPr>
          <w:color w:val="000000" w:themeColor="text1"/>
        </w:rPr>
        <w:t xml:space="preserve"> and black shoes. No jewelry is permitted except for stud earrings. </w:t>
      </w:r>
    </w:p>
    <w:p w14:paraId="4EDAE483" w14:textId="5938B42B" w:rsidR="00582536" w:rsidRPr="00480478" w:rsidRDefault="00582536" w:rsidP="00844DAA">
      <w:pPr>
        <w:pStyle w:val="Heading1"/>
        <w:rPr>
          <w:color w:val="000000" w:themeColor="text1"/>
        </w:rPr>
      </w:pPr>
      <w:r w:rsidRPr="00480478">
        <w:rPr>
          <w:color w:val="000000" w:themeColor="text1"/>
        </w:rPr>
        <w:t xml:space="preserve">Extra-Curricular Chorus Opportunities </w:t>
      </w:r>
    </w:p>
    <w:p w14:paraId="34066725" w14:textId="5B52D89A" w:rsidR="006C47F9" w:rsidRPr="00480478" w:rsidRDefault="35F36038" w:rsidP="35F36038">
      <w:pPr>
        <w:rPr>
          <w:color w:val="000000" w:themeColor="text1"/>
        </w:rPr>
        <w:sectPr w:rsidR="006C47F9" w:rsidRPr="00480478" w:rsidSect="005F39F8">
          <w:type w:val="continuous"/>
          <w:pgSz w:w="12240" w:h="15840" w:code="1"/>
          <w:pgMar w:top="864" w:right="1008" w:bottom="1152" w:left="1008" w:header="720" w:footer="864" w:gutter="0"/>
          <w:cols w:space="720"/>
          <w:docGrid w:linePitch="360"/>
        </w:sectPr>
      </w:pPr>
      <w:r w:rsidRPr="35F36038">
        <w:rPr>
          <w:color w:val="000000" w:themeColor="text1"/>
        </w:rPr>
        <w:t>Some of this year’s extra-curricular opportunities include:</w:t>
      </w:r>
    </w:p>
    <w:p w14:paraId="5AF3A8FD" w14:textId="0CF40004" w:rsidR="35F36038" w:rsidRDefault="35F36038" w:rsidP="35F36038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35F36038">
        <w:rPr>
          <w:color w:val="000000" w:themeColor="text1"/>
        </w:rPr>
        <w:lastRenderedPageBreak/>
        <w:t>All-State Chorus</w:t>
      </w:r>
    </w:p>
    <w:p w14:paraId="32D992F1" w14:textId="3481F3F8" w:rsidR="005F39F8" w:rsidRDefault="005F39F8" w:rsidP="005A644A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480478">
        <w:rPr>
          <w:color w:val="000000" w:themeColor="text1"/>
        </w:rPr>
        <w:t>District Honor Chorus</w:t>
      </w:r>
    </w:p>
    <w:p w14:paraId="0CC6BE74" w14:textId="35B947A1" w:rsidR="008B601A" w:rsidRPr="005A644A" w:rsidRDefault="002B28F3" w:rsidP="005A644A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A C</w:t>
      </w:r>
      <w:r w:rsidR="008B601A">
        <w:rPr>
          <w:color w:val="000000" w:themeColor="text1"/>
        </w:rPr>
        <w:t>appella Group – meets in the morning</w:t>
      </w:r>
    </w:p>
    <w:p w14:paraId="33F32C46" w14:textId="2C8E6367" w:rsidR="00AA0399" w:rsidRDefault="008B601A" w:rsidP="005F39F8">
      <w:pPr>
        <w:rPr>
          <w:color w:val="000000" w:themeColor="text1"/>
        </w:rPr>
      </w:pPr>
      <w:r>
        <w:rPr>
          <w:color w:val="000000" w:themeColor="text1"/>
        </w:rPr>
        <w:t>These extra-curricular</w:t>
      </w:r>
      <w:r w:rsidR="00582536" w:rsidRPr="00480478">
        <w:rPr>
          <w:color w:val="000000" w:themeColor="text1"/>
        </w:rPr>
        <w:t xml:space="preserve"> opportunities requir</w:t>
      </w:r>
      <w:r>
        <w:rPr>
          <w:color w:val="000000" w:themeColor="text1"/>
        </w:rPr>
        <w:t>e an audition for participation.</w:t>
      </w:r>
      <w:r w:rsidR="00582536" w:rsidRPr="00480478">
        <w:rPr>
          <w:color w:val="000000" w:themeColor="text1"/>
        </w:rPr>
        <w:t xml:space="preserve"> More information will be given throughout the year on the chorus webpage and </w:t>
      </w:r>
      <w:r w:rsidR="00D520EE">
        <w:rPr>
          <w:color w:val="000000" w:themeColor="text1"/>
        </w:rPr>
        <w:t xml:space="preserve">in class. </w:t>
      </w:r>
      <w:r w:rsidR="00582536" w:rsidRPr="00480478">
        <w:rPr>
          <w:color w:val="000000" w:themeColor="text1"/>
        </w:rPr>
        <w:t xml:space="preserve">All students are encouraged to be as involved as their </w:t>
      </w:r>
      <w:r w:rsidR="00197F90" w:rsidRPr="00480478">
        <w:rPr>
          <w:color w:val="000000" w:themeColor="text1"/>
        </w:rPr>
        <w:t>schedule</w:t>
      </w:r>
      <w:r w:rsidR="00582536" w:rsidRPr="00480478">
        <w:rPr>
          <w:color w:val="000000" w:themeColor="text1"/>
        </w:rPr>
        <w:t xml:space="preserve"> allows. </w:t>
      </w:r>
    </w:p>
    <w:p w14:paraId="0E3B19EC" w14:textId="0C5E3845" w:rsidR="009B097F" w:rsidRDefault="00997E36" w:rsidP="009B097F">
      <w:pPr>
        <w:pStyle w:val="Heading1"/>
        <w:rPr>
          <w:color w:val="000000" w:themeColor="text1"/>
        </w:rPr>
      </w:pPr>
      <w:r w:rsidRPr="00F01CD7">
        <w:rPr>
          <w:color w:val="000000" w:themeColor="text1"/>
        </w:rPr>
        <w:lastRenderedPageBreak/>
        <w:t xml:space="preserve">Chorus Fee Explained </w:t>
      </w:r>
    </w:p>
    <w:p w14:paraId="59116002" w14:textId="70DA7291" w:rsidR="009B097F" w:rsidRPr="009B097F" w:rsidRDefault="35F36038" w:rsidP="009B097F">
      <w:r>
        <w:t xml:space="preserve">The HCHS chorus fee is $150 for new members and $50 for returning members. </w:t>
      </w:r>
    </w:p>
    <w:p w14:paraId="50C98FE7" w14:textId="6543D97C" w:rsidR="00997E36" w:rsidRDefault="35F36038" w:rsidP="35F36038">
      <w:pPr>
        <w:rPr>
          <w:color w:val="000000" w:themeColor="text1"/>
        </w:rPr>
      </w:pPr>
      <w:r w:rsidRPr="35F36038">
        <w:rPr>
          <w:color w:val="000000" w:themeColor="text1"/>
        </w:rPr>
        <w:t xml:space="preserve">Consistent with other co-curricular and extra-curricular activities at Houston County High School, all Chorus students must pay a chorus fee at the beginning of each year. New members may pay $75 at the beginning of the fall semester and $75 at the beginning of the spring semester if they choose. </w:t>
      </w:r>
    </w:p>
    <w:p w14:paraId="17823DF4" w14:textId="3C80FDD1" w:rsidR="00D25EE8" w:rsidRPr="00D25EE8" w:rsidRDefault="35F36038" w:rsidP="35F36038">
      <w:pPr>
        <w:rPr>
          <w:b/>
          <w:bCs/>
        </w:rPr>
      </w:pPr>
      <w:r w:rsidRPr="35F36038">
        <w:rPr>
          <w:b/>
          <w:bCs/>
        </w:rPr>
        <w:t>The chorus fee of $50 for returning members and at least $75 for new members is due no later than September 4, 2019.</w:t>
      </w:r>
    </w:p>
    <w:p w14:paraId="5FA2673C" w14:textId="77777777" w:rsidR="00997E36" w:rsidRDefault="35F36038" w:rsidP="00997E36">
      <w:pPr>
        <w:rPr>
          <w:color w:val="000000" w:themeColor="text1"/>
        </w:rPr>
      </w:pPr>
      <w:r w:rsidRPr="35F36038">
        <w:rPr>
          <w:color w:val="000000" w:themeColor="text1"/>
        </w:rPr>
        <w:t>Students with unpaid fees will be added to the HCHS Debt List until resolved.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12"/>
        <w:gridCol w:w="5112"/>
      </w:tblGrid>
      <w:tr w:rsidR="35F36038" w14:paraId="54D36D1C" w14:textId="77777777" w:rsidTr="35F36038">
        <w:tc>
          <w:tcPr>
            <w:tcW w:w="10224" w:type="dxa"/>
            <w:gridSpan w:val="2"/>
          </w:tcPr>
          <w:p w14:paraId="66A7BF94" w14:textId="2792F1DB" w:rsidR="35F36038" w:rsidRDefault="35F36038" w:rsidP="35F36038">
            <w:pPr>
              <w:jc w:val="center"/>
              <w:rPr>
                <w:b/>
                <w:bCs/>
                <w:color w:val="000000" w:themeColor="text1"/>
              </w:rPr>
            </w:pPr>
            <w:r w:rsidRPr="35F36038">
              <w:rPr>
                <w:b/>
                <w:bCs/>
                <w:color w:val="000000" w:themeColor="text1"/>
              </w:rPr>
              <w:t>Required Fee Breakdown</w:t>
            </w:r>
          </w:p>
        </w:tc>
      </w:tr>
      <w:tr w:rsidR="35F36038" w14:paraId="45FB568A" w14:textId="77777777" w:rsidTr="35F36038">
        <w:tc>
          <w:tcPr>
            <w:tcW w:w="5112" w:type="dxa"/>
          </w:tcPr>
          <w:p w14:paraId="59774239" w14:textId="4DC3B198" w:rsidR="35F36038" w:rsidRDefault="35F36038" w:rsidP="35F3603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35F36038">
              <w:rPr>
                <w:b/>
                <w:bCs/>
                <w:i/>
                <w:iCs/>
                <w:color w:val="000000" w:themeColor="text1"/>
              </w:rPr>
              <w:t>New Members: $150</w:t>
            </w:r>
          </w:p>
        </w:tc>
        <w:tc>
          <w:tcPr>
            <w:tcW w:w="5112" w:type="dxa"/>
          </w:tcPr>
          <w:p w14:paraId="3A9BA560" w14:textId="309BF61B" w:rsidR="35F36038" w:rsidRDefault="35F36038" w:rsidP="35F3603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35F36038">
              <w:rPr>
                <w:b/>
                <w:bCs/>
                <w:i/>
                <w:iCs/>
                <w:color w:val="000000" w:themeColor="text1"/>
              </w:rPr>
              <w:t>Returning Members: $50</w:t>
            </w:r>
          </w:p>
        </w:tc>
      </w:tr>
      <w:tr w:rsidR="35F36038" w14:paraId="7B900CD5" w14:textId="77777777" w:rsidTr="35F36038">
        <w:tc>
          <w:tcPr>
            <w:tcW w:w="5112" w:type="dxa"/>
          </w:tcPr>
          <w:p w14:paraId="05E21EBC" w14:textId="458D0465" w:rsidR="35F36038" w:rsidRDefault="35F36038" w:rsidP="35F3603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$10 – HOCO Chorus t-shirt</w:t>
            </w:r>
          </w:p>
          <w:p w14:paraId="482FF93D" w14:textId="22D087D2" w:rsidR="35F36038" w:rsidRDefault="35F36038" w:rsidP="35F3603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$10 accompanist costs</w:t>
            </w:r>
          </w:p>
          <w:p w14:paraId="1A580900" w14:textId="56C2D416" w:rsidR="35F36038" w:rsidRDefault="35F36038" w:rsidP="35F3603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$20 materials fee (music, folders, etc.)</w:t>
            </w:r>
          </w:p>
          <w:p w14:paraId="561E7377" w14:textId="53B3CD12" w:rsidR="35F36038" w:rsidRDefault="35F36038" w:rsidP="35F3603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$10 – LGPE field trip fee (registration and transportation)</w:t>
            </w:r>
          </w:p>
          <w:p w14:paraId="0FDB7ED9" w14:textId="51116AD5" w:rsidR="35F36038" w:rsidRDefault="35F36038" w:rsidP="35F3603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35F36038">
              <w:rPr>
                <w:b/>
                <w:bCs/>
                <w:color w:val="000000" w:themeColor="text1"/>
              </w:rPr>
              <w:t>$100 – formal uniform</w:t>
            </w:r>
            <w:r w:rsidRPr="35F36038">
              <w:rPr>
                <w:color w:val="000000" w:themeColor="text1"/>
              </w:rPr>
              <w:t xml:space="preserve"> – tuxedo for men, black gown for women</w:t>
            </w:r>
          </w:p>
        </w:tc>
        <w:tc>
          <w:tcPr>
            <w:tcW w:w="5112" w:type="dxa"/>
          </w:tcPr>
          <w:p w14:paraId="4EC61C96" w14:textId="0F9553D9" w:rsidR="35F36038" w:rsidRDefault="35F36038" w:rsidP="35F3603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$10 – HOCO Chorus t-shirt</w:t>
            </w:r>
          </w:p>
          <w:p w14:paraId="30539AD9" w14:textId="4AFE7E8A" w:rsidR="35F36038" w:rsidRDefault="35F36038" w:rsidP="35F3603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 xml:space="preserve">$10 accompanist costs </w:t>
            </w:r>
          </w:p>
          <w:p w14:paraId="19C8A6A3" w14:textId="2FBB4898" w:rsidR="35F36038" w:rsidRDefault="35F36038" w:rsidP="35F3603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$20 materials fee (music, folders, etc.)</w:t>
            </w:r>
          </w:p>
          <w:p w14:paraId="2B9B2F3E" w14:textId="3DF153A1" w:rsidR="35F36038" w:rsidRDefault="35F36038" w:rsidP="35F3603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35F36038">
              <w:rPr>
                <w:color w:val="000000" w:themeColor="text1"/>
              </w:rPr>
              <w:t>$10 – LGPE field trip fee (registration and transportation)</w:t>
            </w:r>
          </w:p>
        </w:tc>
      </w:tr>
    </w:tbl>
    <w:p w14:paraId="0995BCAD" w14:textId="77777777" w:rsidR="00997E36" w:rsidRDefault="00997E36" w:rsidP="00997E36">
      <w:pPr>
        <w:rPr>
          <w:color w:val="000000" w:themeColor="text1"/>
        </w:rPr>
      </w:pPr>
      <w:r>
        <w:rPr>
          <w:color w:val="000000" w:themeColor="text1"/>
        </w:rPr>
        <w:t xml:space="preserve">This fee covers all of the required events and costs of maintaining a successful choral program. Extra events such as All State and Honor Choir will require an additional fee. </w:t>
      </w:r>
    </w:p>
    <w:p w14:paraId="452925BF" w14:textId="487D9440" w:rsidR="00997E36" w:rsidRDefault="00997E36" w:rsidP="005F39F8">
      <w:pPr>
        <w:rPr>
          <w:b/>
          <w:i/>
          <w:color w:val="000000" w:themeColor="text1"/>
        </w:rPr>
      </w:pPr>
      <w:r w:rsidRPr="003B122D">
        <w:rPr>
          <w:b/>
          <w:i/>
          <w:color w:val="000000" w:themeColor="text1"/>
        </w:rPr>
        <w:t xml:space="preserve">If you have any questions, unique circumstances, concerns, or would like to set up a payment plan please contact Ms. Stinson at </w:t>
      </w:r>
      <w:hyperlink r:id="rId8" w:history="1">
        <w:r w:rsidRPr="0048542B">
          <w:rPr>
            <w:rStyle w:val="Hyperlink"/>
            <w:b/>
            <w:i/>
          </w:rPr>
          <w:t>alexandra.stinson@hcbe.net</w:t>
        </w:r>
      </w:hyperlink>
      <w:r w:rsidRPr="003B122D">
        <w:rPr>
          <w:b/>
          <w:i/>
          <w:color w:val="000000" w:themeColor="text1"/>
        </w:rPr>
        <w:t>.</w:t>
      </w:r>
    </w:p>
    <w:p w14:paraId="14AD3A56" w14:textId="5D9F9730" w:rsidR="00EF456A" w:rsidRDefault="00EF456A" w:rsidP="00EF456A">
      <w:pPr>
        <w:pStyle w:val="Heading1"/>
        <w:rPr>
          <w:color w:val="auto"/>
        </w:rPr>
      </w:pPr>
      <w:r w:rsidRPr="00EF456A">
        <w:rPr>
          <w:color w:val="auto"/>
        </w:rPr>
        <w:t>Daily Rehearsal Grade Rubric</w:t>
      </w:r>
    </w:p>
    <w:p w14:paraId="4E77F2A4" w14:textId="709B4AF0" w:rsidR="00EF456A" w:rsidRPr="00EF456A" w:rsidRDefault="00EF456A" w:rsidP="00EF456A">
      <w:r>
        <w:t>10 points per day, 100 points every two weeks.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2043"/>
        <w:gridCol w:w="2043"/>
      </w:tblGrid>
      <w:tr w:rsidR="00EF456A" w14:paraId="40A41894" w14:textId="77777777" w:rsidTr="00EF456A">
        <w:tc>
          <w:tcPr>
            <w:tcW w:w="2042" w:type="dxa"/>
          </w:tcPr>
          <w:p w14:paraId="3D1D8666" w14:textId="77777777" w:rsidR="00EF456A" w:rsidRDefault="00EF456A" w:rsidP="00EF456A"/>
        </w:tc>
        <w:tc>
          <w:tcPr>
            <w:tcW w:w="2043" w:type="dxa"/>
          </w:tcPr>
          <w:p w14:paraId="30B9C6EE" w14:textId="402C3794" w:rsidR="00EF456A" w:rsidRPr="00EF456A" w:rsidRDefault="00EF456A" w:rsidP="00EF456A">
            <w:pPr>
              <w:rPr>
                <w:b/>
              </w:rPr>
            </w:pPr>
            <w:r w:rsidRPr="00EF456A">
              <w:rPr>
                <w:b/>
              </w:rPr>
              <w:t>Superior</w:t>
            </w:r>
          </w:p>
        </w:tc>
        <w:tc>
          <w:tcPr>
            <w:tcW w:w="2043" w:type="dxa"/>
          </w:tcPr>
          <w:p w14:paraId="62116410" w14:textId="20C8B037" w:rsidR="00EF456A" w:rsidRPr="00EF456A" w:rsidRDefault="00EF456A" w:rsidP="00EF456A">
            <w:pPr>
              <w:rPr>
                <w:b/>
              </w:rPr>
            </w:pPr>
            <w:r w:rsidRPr="00EF456A">
              <w:rPr>
                <w:b/>
              </w:rPr>
              <w:t>Excellent</w:t>
            </w:r>
          </w:p>
        </w:tc>
        <w:tc>
          <w:tcPr>
            <w:tcW w:w="2043" w:type="dxa"/>
          </w:tcPr>
          <w:p w14:paraId="50389E37" w14:textId="55BBE346" w:rsidR="00EF456A" w:rsidRPr="00EF456A" w:rsidRDefault="00EF456A" w:rsidP="00EF456A">
            <w:pPr>
              <w:rPr>
                <w:b/>
              </w:rPr>
            </w:pPr>
            <w:r w:rsidRPr="00EF456A">
              <w:rPr>
                <w:b/>
              </w:rPr>
              <w:t>Good</w:t>
            </w:r>
          </w:p>
        </w:tc>
        <w:tc>
          <w:tcPr>
            <w:tcW w:w="2043" w:type="dxa"/>
          </w:tcPr>
          <w:p w14:paraId="271A8D1B" w14:textId="503DEC8D" w:rsidR="00EF456A" w:rsidRPr="00EF456A" w:rsidRDefault="00EF456A" w:rsidP="00EF456A">
            <w:pPr>
              <w:rPr>
                <w:b/>
              </w:rPr>
            </w:pPr>
            <w:r w:rsidRPr="00EF456A">
              <w:rPr>
                <w:b/>
              </w:rPr>
              <w:t>Poor</w:t>
            </w:r>
          </w:p>
        </w:tc>
      </w:tr>
      <w:tr w:rsidR="00EF456A" w14:paraId="05B483D7" w14:textId="77777777" w:rsidTr="00EF456A">
        <w:tc>
          <w:tcPr>
            <w:tcW w:w="2042" w:type="dxa"/>
          </w:tcPr>
          <w:p w14:paraId="3C771D89" w14:textId="77777777" w:rsidR="00EF456A" w:rsidRPr="00EF456A" w:rsidRDefault="00EF456A" w:rsidP="00EF456A">
            <w:pPr>
              <w:rPr>
                <w:b/>
              </w:rPr>
            </w:pPr>
            <w:r w:rsidRPr="00EF456A">
              <w:rPr>
                <w:b/>
              </w:rPr>
              <w:t xml:space="preserve">Preparation </w:t>
            </w:r>
          </w:p>
          <w:p w14:paraId="724FC273" w14:textId="4B11AA3B" w:rsidR="00EF456A" w:rsidRPr="00EF456A" w:rsidRDefault="00EF456A" w:rsidP="00EF456A">
            <w:pPr>
              <w:rPr>
                <w:b/>
              </w:rPr>
            </w:pPr>
            <w:r w:rsidRPr="00EF456A">
              <w:rPr>
                <w:b/>
              </w:rPr>
              <w:t>(3 points)</w:t>
            </w:r>
          </w:p>
        </w:tc>
        <w:tc>
          <w:tcPr>
            <w:tcW w:w="2043" w:type="dxa"/>
          </w:tcPr>
          <w:p w14:paraId="78E3AA10" w14:textId="67B548EF" w:rsidR="00EF456A" w:rsidRDefault="00CF23A0" w:rsidP="00EF456A">
            <w:r>
              <w:t xml:space="preserve">3 points: Seated and quiet </w:t>
            </w:r>
            <w:proofErr w:type="spellStart"/>
            <w:r>
              <w:t>imm</w:t>
            </w:r>
            <w:proofErr w:type="spellEnd"/>
            <w:r>
              <w:t>. after bell, with folder and pencil</w:t>
            </w:r>
          </w:p>
        </w:tc>
        <w:tc>
          <w:tcPr>
            <w:tcW w:w="2043" w:type="dxa"/>
          </w:tcPr>
          <w:p w14:paraId="5100246B" w14:textId="00CC0B19" w:rsidR="00EF456A" w:rsidRDefault="00CF23A0" w:rsidP="00EF456A">
            <w:r>
              <w:t>2 points: slower to find spot/music or pencil after bell</w:t>
            </w:r>
          </w:p>
        </w:tc>
        <w:tc>
          <w:tcPr>
            <w:tcW w:w="2043" w:type="dxa"/>
          </w:tcPr>
          <w:p w14:paraId="0D81F969" w14:textId="4616D0BC" w:rsidR="00EF456A" w:rsidRDefault="00CF23A0" w:rsidP="00EF456A">
            <w:r>
              <w:t>1 point: Must be asked to find spot/materials</w:t>
            </w:r>
          </w:p>
        </w:tc>
        <w:tc>
          <w:tcPr>
            <w:tcW w:w="2043" w:type="dxa"/>
          </w:tcPr>
          <w:p w14:paraId="4E49F122" w14:textId="768ACDAC" w:rsidR="00EF456A" w:rsidRDefault="00CF23A0" w:rsidP="00EF456A">
            <w:r>
              <w:t>0 points: Student doesn’t have materials, must be asked to start</w:t>
            </w:r>
          </w:p>
        </w:tc>
      </w:tr>
      <w:tr w:rsidR="00EF456A" w14:paraId="54931DCF" w14:textId="77777777" w:rsidTr="00EF456A">
        <w:tc>
          <w:tcPr>
            <w:tcW w:w="2042" w:type="dxa"/>
          </w:tcPr>
          <w:p w14:paraId="7DF4FB33" w14:textId="77777777" w:rsidR="00EF456A" w:rsidRPr="00EF456A" w:rsidRDefault="00EF456A" w:rsidP="00EF456A">
            <w:pPr>
              <w:rPr>
                <w:b/>
              </w:rPr>
            </w:pPr>
            <w:r w:rsidRPr="00EF456A">
              <w:rPr>
                <w:b/>
              </w:rPr>
              <w:t>Participation</w:t>
            </w:r>
          </w:p>
          <w:p w14:paraId="79328474" w14:textId="0D242F6A" w:rsidR="00EF456A" w:rsidRPr="00EF456A" w:rsidRDefault="00EF456A" w:rsidP="00EF456A">
            <w:pPr>
              <w:rPr>
                <w:b/>
              </w:rPr>
            </w:pPr>
            <w:r w:rsidRPr="00EF456A">
              <w:rPr>
                <w:b/>
              </w:rPr>
              <w:t>(6 points)</w:t>
            </w:r>
          </w:p>
        </w:tc>
        <w:tc>
          <w:tcPr>
            <w:tcW w:w="2043" w:type="dxa"/>
          </w:tcPr>
          <w:p w14:paraId="22103C92" w14:textId="7BB10218" w:rsidR="00EF456A" w:rsidRDefault="00CF23A0" w:rsidP="00EF456A">
            <w:r>
              <w:t>6 points: Active participant in all activities upon first direction; uses correct hand signs/posture at all times</w:t>
            </w:r>
          </w:p>
        </w:tc>
        <w:tc>
          <w:tcPr>
            <w:tcW w:w="2043" w:type="dxa"/>
          </w:tcPr>
          <w:p w14:paraId="63F06C34" w14:textId="09BFCE1A" w:rsidR="00EF456A" w:rsidRDefault="00CF23A0" w:rsidP="00EF456A">
            <w:r>
              <w:t>4 points: Participates in most activities upon first direction</w:t>
            </w:r>
          </w:p>
        </w:tc>
        <w:tc>
          <w:tcPr>
            <w:tcW w:w="2043" w:type="dxa"/>
          </w:tcPr>
          <w:p w14:paraId="1973E574" w14:textId="7AD3B1CE" w:rsidR="00CF23A0" w:rsidRDefault="00CF23A0" w:rsidP="00EF456A">
            <w:r>
              <w:t>2 points: Needs to be directed individually, uses correct hand signs/posture sometimes</w:t>
            </w:r>
          </w:p>
        </w:tc>
        <w:tc>
          <w:tcPr>
            <w:tcW w:w="2043" w:type="dxa"/>
          </w:tcPr>
          <w:p w14:paraId="0E364F76" w14:textId="1C8FC07F" w:rsidR="00EF456A" w:rsidRDefault="00CF23A0" w:rsidP="00EF456A">
            <w:r>
              <w:t>0 points: Must be directed multiple times individually; has gum during class</w:t>
            </w:r>
          </w:p>
        </w:tc>
      </w:tr>
      <w:tr w:rsidR="00EF456A" w14:paraId="7A686F4A" w14:textId="77777777" w:rsidTr="00EF456A">
        <w:tc>
          <w:tcPr>
            <w:tcW w:w="2042" w:type="dxa"/>
          </w:tcPr>
          <w:p w14:paraId="4D330D2F" w14:textId="77777777" w:rsidR="00EF456A" w:rsidRPr="00EF456A" w:rsidRDefault="00EF456A" w:rsidP="00EF456A">
            <w:pPr>
              <w:rPr>
                <w:b/>
              </w:rPr>
            </w:pPr>
            <w:r w:rsidRPr="00EF456A">
              <w:rPr>
                <w:b/>
              </w:rPr>
              <w:t>Attitude</w:t>
            </w:r>
          </w:p>
          <w:p w14:paraId="2AEB7407" w14:textId="4D01EAF5" w:rsidR="00EF456A" w:rsidRPr="00EF456A" w:rsidRDefault="00EF456A" w:rsidP="00EF456A">
            <w:pPr>
              <w:rPr>
                <w:b/>
              </w:rPr>
            </w:pPr>
            <w:r w:rsidRPr="00EF456A">
              <w:rPr>
                <w:b/>
              </w:rPr>
              <w:t>(1 point)</w:t>
            </w:r>
          </w:p>
        </w:tc>
        <w:tc>
          <w:tcPr>
            <w:tcW w:w="2043" w:type="dxa"/>
          </w:tcPr>
          <w:p w14:paraId="25CF049D" w14:textId="6C3563B6" w:rsidR="00EF456A" w:rsidRDefault="00CF23A0" w:rsidP="00EF456A">
            <w:r>
              <w:t>1 point: Exhibits positive attitude and puts forth 100% at all times</w:t>
            </w:r>
          </w:p>
        </w:tc>
        <w:tc>
          <w:tcPr>
            <w:tcW w:w="2043" w:type="dxa"/>
          </w:tcPr>
          <w:p w14:paraId="11F0CD3C" w14:textId="79FF327D" w:rsidR="00EF456A" w:rsidRDefault="00CF23A0" w:rsidP="00EF456A">
            <w:r>
              <w:t xml:space="preserve">0.5 points: Positive attitude most of the time </w:t>
            </w:r>
          </w:p>
        </w:tc>
        <w:tc>
          <w:tcPr>
            <w:tcW w:w="2043" w:type="dxa"/>
          </w:tcPr>
          <w:p w14:paraId="5DFE343D" w14:textId="41AECCAC" w:rsidR="00EF456A" w:rsidRDefault="00CF23A0" w:rsidP="00EF456A">
            <w:r>
              <w:t>0 Points: Average attitude with average effort in rehearsal</w:t>
            </w:r>
          </w:p>
        </w:tc>
        <w:tc>
          <w:tcPr>
            <w:tcW w:w="2043" w:type="dxa"/>
          </w:tcPr>
          <w:p w14:paraId="7C26DFE6" w14:textId="78CA3C61" w:rsidR="00EF456A" w:rsidRDefault="00EF456A" w:rsidP="00EF456A"/>
        </w:tc>
      </w:tr>
    </w:tbl>
    <w:p w14:paraId="22B48B60" w14:textId="77777777" w:rsidR="00EF456A" w:rsidRPr="00EF456A" w:rsidRDefault="00EF456A" w:rsidP="00EF456A"/>
    <w:p w14:paraId="43316298" w14:textId="77777777" w:rsidR="00997E36" w:rsidRDefault="00997E36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br w:type="page"/>
      </w:r>
    </w:p>
    <w:p w14:paraId="41F773E4" w14:textId="7E594ECF" w:rsidR="003B122D" w:rsidRDefault="003B122D" w:rsidP="00844DAA">
      <w:pPr>
        <w:pStyle w:val="Heading1"/>
        <w:rPr>
          <w:color w:val="000000" w:themeColor="text1"/>
        </w:rPr>
      </w:pPr>
      <w:r>
        <w:rPr>
          <w:color w:val="000000" w:themeColor="text1"/>
        </w:rPr>
        <w:lastRenderedPageBreak/>
        <w:t>HCHS Chorus: Contact Information</w:t>
      </w:r>
    </w:p>
    <w:p w14:paraId="408FB370" w14:textId="047147C2" w:rsidR="003B122D" w:rsidRDefault="35F36038" w:rsidP="35F36038">
      <w:pPr>
        <w:spacing w:after="120"/>
      </w:pPr>
      <w:r>
        <w:t>This form is to be completed, signed, and returned by Friday August 16, 2019.</w:t>
      </w:r>
    </w:p>
    <w:p w14:paraId="48DC74D1" w14:textId="21CCF2CC" w:rsidR="00220454" w:rsidRPr="00220454" w:rsidRDefault="35F36038" w:rsidP="35F36038">
      <w:pPr>
        <w:tabs>
          <w:tab w:val="center" w:pos="4320"/>
          <w:tab w:val="left" w:pos="4619"/>
        </w:tabs>
        <w:spacing w:after="120" w:line="240" w:lineRule="auto"/>
        <w:rPr>
          <w:b/>
          <w:bCs/>
          <w:sz w:val="24"/>
          <w:szCs w:val="24"/>
        </w:rPr>
      </w:pPr>
      <w:r w:rsidRPr="35F36038">
        <w:rPr>
          <w:b/>
          <w:bCs/>
          <w:sz w:val="24"/>
          <w:szCs w:val="24"/>
        </w:rPr>
        <w:t>I. Student Information:</w:t>
      </w:r>
    </w:p>
    <w:p w14:paraId="2DB098AD" w14:textId="0B14389F" w:rsidR="00220454" w:rsidRPr="00220454" w:rsidRDefault="00220454" w:rsidP="00220454">
      <w:pPr>
        <w:spacing w:line="480" w:lineRule="auto"/>
      </w:pPr>
      <w:r w:rsidRPr="00220454">
        <w:t>Name: _______</w:t>
      </w:r>
      <w:r>
        <w:t>__________________________</w:t>
      </w:r>
      <w:r>
        <w:tab/>
        <w:t xml:space="preserve">       Class Period</w:t>
      </w:r>
      <w:r w:rsidRPr="00220454">
        <w:t>: ________________</w:t>
      </w:r>
    </w:p>
    <w:p w14:paraId="4C7A4A98" w14:textId="6A7E9A53" w:rsidR="00220454" w:rsidRPr="00220454" w:rsidRDefault="00220454" w:rsidP="00220454">
      <w:pPr>
        <w:spacing w:line="480" w:lineRule="auto"/>
      </w:pPr>
      <w:r w:rsidRPr="00220454">
        <w:t xml:space="preserve">Grade: _______       </w:t>
      </w:r>
      <w:r w:rsidR="00997E36">
        <w:t xml:space="preserve">                      T shirt size</w:t>
      </w:r>
      <w:r w:rsidRPr="00220454">
        <w:t>: ___________________________</w:t>
      </w:r>
    </w:p>
    <w:p w14:paraId="435B594A" w14:textId="4DCCD23B" w:rsidR="00220454" w:rsidRPr="00220454" w:rsidRDefault="35F36038" w:rsidP="35F36038">
      <w:pPr>
        <w:spacing w:after="120" w:line="480" w:lineRule="auto"/>
        <w:rPr>
          <w:b/>
          <w:bCs/>
          <w:sz w:val="24"/>
          <w:szCs w:val="24"/>
        </w:rPr>
      </w:pPr>
      <w:r w:rsidRPr="35F36038">
        <w:rPr>
          <w:b/>
          <w:bCs/>
          <w:sz w:val="24"/>
          <w:szCs w:val="24"/>
        </w:rPr>
        <w:t>II. Mother/Guardian Information:</w:t>
      </w:r>
    </w:p>
    <w:p w14:paraId="3864B8D9" w14:textId="45AA04B7" w:rsidR="00220454" w:rsidRPr="00220454" w:rsidRDefault="35F36038" w:rsidP="35F36038">
      <w:pPr>
        <w:spacing w:after="120" w:line="480" w:lineRule="auto"/>
      </w:pPr>
      <w:r>
        <w:t>Name: ______________________________________________</w:t>
      </w:r>
    </w:p>
    <w:p w14:paraId="53B5B45E" w14:textId="2683ADCF" w:rsidR="00220454" w:rsidRPr="00220454" w:rsidRDefault="35F36038" w:rsidP="35F36038">
      <w:pPr>
        <w:spacing w:after="120" w:line="480" w:lineRule="auto"/>
      </w:pPr>
      <w:r>
        <w:t>Preferred E-mail: ____________________________________________________</w:t>
      </w:r>
    </w:p>
    <w:p w14:paraId="0A8C8CCD" w14:textId="24AFA30F" w:rsidR="00220454" w:rsidRPr="00220454" w:rsidRDefault="35F36038" w:rsidP="35F36038">
      <w:pPr>
        <w:spacing w:after="120" w:line="480" w:lineRule="auto"/>
      </w:pPr>
      <w:r>
        <w:t>Cell Phone #:   ______________________</w:t>
      </w:r>
    </w:p>
    <w:p w14:paraId="08C99FEF" w14:textId="010F4D85" w:rsidR="00220454" w:rsidRPr="00220454" w:rsidRDefault="35F36038" w:rsidP="35F36038">
      <w:pPr>
        <w:spacing w:after="120" w:line="480" w:lineRule="auto"/>
        <w:rPr>
          <w:b/>
          <w:bCs/>
          <w:sz w:val="24"/>
          <w:szCs w:val="24"/>
        </w:rPr>
      </w:pPr>
      <w:r w:rsidRPr="35F36038">
        <w:rPr>
          <w:b/>
          <w:bCs/>
          <w:sz w:val="24"/>
          <w:szCs w:val="24"/>
        </w:rPr>
        <w:t>III. Father/Guardian Information:</w:t>
      </w:r>
    </w:p>
    <w:p w14:paraId="10B38A24" w14:textId="431D9D57" w:rsidR="00220454" w:rsidRPr="00220454" w:rsidRDefault="35F36038" w:rsidP="35F36038">
      <w:pPr>
        <w:spacing w:after="120" w:line="480" w:lineRule="auto"/>
      </w:pPr>
      <w:r>
        <w:t>Name: ______________________________________________</w:t>
      </w:r>
    </w:p>
    <w:p w14:paraId="3F7A52A1" w14:textId="6229EB05" w:rsidR="00220454" w:rsidRPr="00220454" w:rsidRDefault="35F36038" w:rsidP="35F36038">
      <w:pPr>
        <w:spacing w:after="120" w:line="480" w:lineRule="auto"/>
      </w:pPr>
      <w:r>
        <w:t>Preferred E-mail: ____________________________________________________</w:t>
      </w:r>
    </w:p>
    <w:p w14:paraId="52C0C899" w14:textId="77777777" w:rsidR="00220454" w:rsidRPr="00220454" w:rsidRDefault="35F36038" w:rsidP="35F36038">
      <w:pPr>
        <w:spacing w:after="0" w:afterAutospacing="1" w:line="480" w:lineRule="auto"/>
      </w:pPr>
      <w:r>
        <w:t>Cell Phone #:   _______________________</w:t>
      </w:r>
    </w:p>
    <w:p w14:paraId="2A4AEC2B" w14:textId="45E96CB9" w:rsidR="00220454" w:rsidRDefault="00220454" w:rsidP="00220454">
      <w:pPr>
        <w:pStyle w:val="Heading1"/>
        <w:rPr>
          <w:color w:val="000000" w:themeColor="text1"/>
        </w:rPr>
      </w:pPr>
      <w:r w:rsidRPr="00220454">
        <w:rPr>
          <w:color w:val="000000" w:themeColor="text1"/>
        </w:rPr>
        <w:t>Syllabus and Fee Acknowledgment</w:t>
      </w:r>
    </w:p>
    <w:p w14:paraId="404730DB" w14:textId="77777777" w:rsidR="00220454" w:rsidRPr="00220454" w:rsidRDefault="00220454" w:rsidP="00220454">
      <w:pPr>
        <w:rPr>
          <w:b/>
          <w:sz w:val="18"/>
          <w:szCs w:val="18"/>
        </w:rPr>
      </w:pPr>
      <w:r w:rsidRPr="00220454">
        <w:rPr>
          <w:b/>
          <w:sz w:val="18"/>
          <w:szCs w:val="18"/>
        </w:rPr>
        <w:t>Student Acknowledgment</w:t>
      </w:r>
    </w:p>
    <w:p w14:paraId="1813AD9C" w14:textId="149F08A7" w:rsidR="00220454" w:rsidRPr="00220454" w:rsidRDefault="35F36038" w:rsidP="35F36038">
      <w:pPr>
        <w:rPr>
          <w:sz w:val="18"/>
          <w:szCs w:val="18"/>
        </w:rPr>
      </w:pPr>
      <w:r w:rsidRPr="35F36038">
        <w:rPr>
          <w:sz w:val="18"/>
          <w:szCs w:val="18"/>
        </w:rPr>
        <w:t>I have read and understand the Chorus Syllabus and understand the requirements and expectations for being a part of this program.  I will follow all the rules and procedures and will attend all required performances.</w:t>
      </w:r>
    </w:p>
    <w:p w14:paraId="523FE427" w14:textId="42031C5B" w:rsidR="35F36038" w:rsidRDefault="35F36038" w:rsidP="35F36038">
      <w:pPr>
        <w:spacing w:after="0"/>
        <w:rPr>
          <w:sz w:val="18"/>
          <w:szCs w:val="18"/>
        </w:rPr>
      </w:pPr>
    </w:p>
    <w:p w14:paraId="45F7F53D" w14:textId="77777777" w:rsidR="00220454" w:rsidRPr="00220454" w:rsidRDefault="00220454" w:rsidP="00220454">
      <w:pPr>
        <w:spacing w:after="0" w:line="240" w:lineRule="auto"/>
        <w:rPr>
          <w:b/>
          <w:sz w:val="18"/>
          <w:szCs w:val="18"/>
        </w:rPr>
      </w:pPr>
      <w:r w:rsidRPr="00220454">
        <w:rPr>
          <w:b/>
          <w:sz w:val="18"/>
          <w:szCs w:val="18"/>
        </w:rPr>
        <w:t>___________________________________</w:t>
      </w:r>
      <w:r w:rsidRPr="00220454">
        <w:rPr>
          <w:b/>
          <w:sz w:val="18"/>
          <w:szCs w:val="18"/>
        </w:rPr>
        <w:tab/>
      </w:r>
      <w:r w:rsidRPr="00220454">
        <w:rPr>
          <w:b/>
          <w:sz w:val="18"/>
          <w:szCs w:val="18"/>
        </w:rPr>
        <w:tab/>
        <w:t>______________________</w:t>
      </w:r>
    </w:p>
    <w:p w14:paraId="7D2A1101" w14:textId="3DED6D90" w:rsidR="00220454" w:rsidRPr="00220454" w:rsidRDefault="00220454" w:rsidP="35F36038">
      <w:pPr>
        <w:spacing w:after="120" w:line="240" w:lineRule="auto"/>
        <w:rPr>
          <w:sz w:val="18"/>
          <w:szCs w:val="18"/>
        </w:rPr>
      </w:pPr>
      <w:r w:rsidRPr="35F36038">
        <w:rPr>
          <w:b/>
          <w:bCs/>
          <w:sz w:val="18"/>
          <w:szCs w:val="18"/>
        </w:rPr>
        <w:t xml:space="preserve">Student Signature                                                        </w:t>
      </w:r>
      <w:r w:rsidRPr="00220454">
        <w:rPr>
          <w:sz w:val="18"/>
          <w:szCs w:val="18"/>
        </w:rPr>
        <w:tab/>
      </w:r>
      <w:r w:rsidRPr="00220454">
        <w:rPr>
          <w:sz w:val="18"/>
          <w:szCs w:val="18"/>
        </w:rPr>
        <w:tab/>
      </w:r>
      <w:r w:rsidRPr="00220454">
        <w:rPr>
          <w:sz w:val="18"/>
          <w:szCs w:val="18"/>
        </w:rPr>
        <w:tab/>
      </w:r>
      <w:r w:rsidRPr="00220454">
        <w:rPr>
          <w:sz w:val="18"/>
          <w:szCs w:val="18"/>
        </w:rPr>
        <w:tab/>
      </w:r>
      <w:r w:rsidRPr="00220454">
        <w:rPr>
          <w:sz w:val="18"/>
          <w:szCs w:val="18"/>
        </w:rPr>
        <w:tab/>
      </w:r>
      <w:r w:rsidRPr="35F36038">
        <w:rPr>
          <w:b/>
          <w:bCs/>
          <w:sz w:val="18"/>
          <w:szCs w:val="18"/>
        </w:rPr>
        <w:t>Date</w:t>
      </w:r>
    </w:p>
    <w:p w14:paraId="2721C955" w14:textId="77777777" w:rsidR="00220454" w:rsidRPr="00220454" w:rsidRDefault="00220454" w:rsidP="35F36038">
      <w:pPr>
        <w:spacing w:after="0" w:afterAutospacing="1" w:line="240" w:lineRule="auto"/>
        <w:rPr>
          <w:sz w:val="18"/>
          <w:szCs w:val="18"/>
        </w:rPr>
      </w:pPr>
    </w:p>
    <w:p w14:paraId="07CE633F" w14:textId="77777777" w:rsidR="00220454" w:rsidRPr="00220454" w:rsidRDefault="00220454" w:rsidP="00220454">
      <w:pPr>
        <w:rPr>
          <w:b/>
          <w:sz w:val="18"/>
          <w:szCs w:val="18"/>
        </w:rPr>
      </w:pPr>
      <w:r w:rsidRPr="00220454">
        <w:rPr>
          <w:b/>
          <w:sz w:val="18"/>
          <w:szCs w:val="18"/>
        </w:rPr>
        <w:t>Parent/Guardian Acknowledgment</w:t>
      </w:r>
    </w:p>
    <w:p w14:paraId="1702BA14" w14:textId="51DB4CAC" w:rsidR="00220454" w:rsidRPr="00220454" w:rsidRDefault="35F36038" w:rsidP="35F36038">
      <w:pPr>
        <w:rPr>
          <w:sz w:val="18"/>
          <w:szCs w:val="18"/>
        </w:rPr>
      </w:pPr>
      <w:r w:rsidRPr="35F36038">
        <w:rPr>
          <w:sz w:val="18"/>
          <w:szCs w:val="18"/>
        </w:rPr>
        <w:t>I have read the Chorus Syllabus and understand the requirements and policies explained.  I will support my child’s involvement in the SHS choral program including the Chorus Fee element.  I will ensure they are present for all required performances.</w:t>
      </w:r>
    </w:p>
    <w:p w14:paraId="76C5EF7C" w14:textId="6E01E38C" w:rsidR="35F36038" w:rsidRDefault="35F36038" w:rsidP="35F36038">
      <w:pPr>
        <w:spacing w:after="0"/>
        <w:rPr>
          <w:sz w:val="18"/>
          <w:szCs w:val="18"/>
        </w:rPr>
      </w:pPr>
    </w:p>
    <w:p w14:paraId="5EA93DF5" w14:textId="77777777" w:rsidR="00220454" w:rsidRPr="00220454" w:rsidRDefault="00220454" w:rsidP="00220454">
      <w:pPr>
        <w:spacing w:after="0" w:line="240" w:lineRule="auto"/>
        <w:rPr>
          <w:b/>
          <w:sz w:val="18"/>
          <w:szCs w:val="18"/>
        </w:rPr>
      </w:pPr>
      <w:r w:rsidRPr="00220454">
        <w:rPr>
          <w:b/>
          <w:sz w:val="18"/>
          <w:szCs w:val="18"/>
        </w:rPr>
        <w:t>_____________________________________</w:t>
      </w:r>
      <w:r w:rsidRPr="00220454">
        <w:rPr>
          <w:b/>
          <w:sz w:val="18"/>
          <w:szCs w:val="18"/>
        </w:rPr>
        <w:tab/>
      </w:r>
      <w:r w:rsidRPr="00220454">
        <w:rPr>
          <w:b/>
          <w:sz w:val="18"/>
          <w:szCs w:val="18"/>
        </w:rPr>
        <w:tab/>
      </w:r>
    </w:p>
    <w:p w14:paraId="24595CEA" w14:textId="77C7A43B" w:rsidR="00220454" w:rsidRPr="00220454" w:rsidRDefault="00220454" w:rsidP="00220454">
      <w:pPr>
        <w:spacing w:after="0" w:line="240" w:lineRule="auto"/>
        <w:rPr>
          <w:sz w:val="18"/>
          <w:szCs w:val="18"/>
        </w:rPr>
      </w:pPr>
      <w:r w:rsidRPr="00220454">
        <w:rPr>
          <w:b/>
          <w:sz w:val="18"/>
          <w:szCs w:val="18"/>
        </w:rPr>
        <w:t>Parent Name- Printed</w:t>
      </w:r>
    </w:p>
    <w:p w14:paraId="58F87C48" w14:textId="77777777" w:rsidR="00220454" w:rsidRDefault="00220454" w:rsidP="00220454">
      <w:pPr>
        <w:spacing w:after="0" w:line="240" w:lineRule="auto"/>
        <w:rPr>
          <w:sz w:val="18"/>
          <w:szCs w:val="18"/>
        </w:rPr>
      </w:pPr>
    </w:p>
    <w:p w14:paraId="28B4CFF2" w14:textId="77777777" w:rsidR="00997E36" w:rsidRPr="00220454" w:rsidRDefault="00997E36" w:rsidP="00220454">
      <w:pPr>
        <w:spacing w:after="0" w:line="240" w:lineRule="auto"/>
        <w:rPr>
          <w:sz w:val="18"/>
          <w:szCs w:val="18"/>
        </w:rPr>
      </w:pPr>
    </w:p>
    <w:p w14:paraId="134E3907" w14:textId="77777777" w:rsidR="00220454" w:rsidRPr="00220454" w:rsidRDefault="00220454" w:rsidP="00997E36">
      <w:pPr>
        <w:spacing w:after="0"/>
        <w:rPr>
          <w:b/>
          <w:sz w:val="18"/>
          <w:szCs w:val="18"/>
        </w:rPr>
      </w:pPr>
      <w:r w:rsidRPr="00220454">
        <w:rPr>
          <w:b/>
          <w:sz w:val="18"/>
          <w:szCs w:val="18"/>
        </w:rPr>
        <w:t>_____________________________________</w:t>
      </w:r>
      <w:r w:rsidRPr="00220454">
        <w:rPr>
          <w:b/>
          <w:sz w:val="18"/>
          <w:szCs w:val="18"/>
        </w:rPr>
        <w:tab/>
      </w:r>
      <w:r w:rsidRPr="00220454">
        <w:rPr>
          <w:b/>
          <w:sz w:val="18"/>
          <w:szCs w:val="18"/>
        </w:rPr>
        <w:tab/>
        <w:t>______________________</w:t>
      </w:r>
    </w:p>
    <w:p w14:paraId="41B9A0EA" w14:textId="27C9431B" w:rsidR="00220454" w:rsidRPr="00997E36" w:rsidRDefault="00997E36" w:rsidP="35F36038">
      <w:pPr>
        <w:spacing w:after="0"/>
        <w:rPr>
          <w:b/>
          <w:bCs/>
          <w:sz w:val="18"/>
          <w:szCs w:val="18"/>
        </w:rPr>
      </w:pPr>
      <w:r w:rsidRPr="35F36038">
        <w:rPr>
          <w:b/>
          <w:bCs/>
          <w:sz w:val="18"/>
          <w:szCs w:val="18"/>
        </w:rPr>
        <w:t xml:space="preserve">Parent Signature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35F36038">
        <w:rPr>
          <w:b/>
          <w:bCs/>
          <w:sz w:val="18"/>
          <w:szCs w:val="18"/>
        </w:rPr>
        <w:t>Date</w:t>
      </w:r>
    </w:p>
    <w:p w14:paraId="6279C63D" w14:textId="77777777" w:rsidR="003B122D" w:rsidRPr="00480478" w:rsidRDefault="003B122D" w:rsidP="005F39F8">
      <w:pPr>
        <w:rPr>
          <w:color w:val="000000" w:themeColor="text1"/>
        </w:rPr>
      </w:pPr>
    </w:p>
    <w:sectPr w:rsidR="003B122D" w:rsidRPr="00480478" w:rsidSect="005F39F8">
      <w:type w:val="continuous"/>
      <w:pgSz w:w="12240" w:h="15840" w:code="1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570E3" w14:textId="77777777" w:rsidR="00B14C2F" w:rsidRDefault="00B14C2F">
      <w:pPr>
        <w:spacing w:after="0"/>
      </w:pPr>
      <w:r>
        <w:separator/>
      </w:r>
    </w:p>
  </w:endnote>
  <w:endnote w:type="continuationSeparator" w:id="0">
    <w:p w14:paraId="2CBFDFF9" w14:textId="77777777" w:rsidR="00B14C2F" w:rsidRDefault="00B14C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3BAD1" w14:textId="77777777" w:rsidR="00B14C2F" w:rsidRDefault="00B14C2F">
      <w:pPr>
        <w:spacing w:after="0"/>
      </w:pPr>
      <w:r>
        <w:separator/>
      </w:r>
    </w:p>
  </w:footnote>
  <w:footnote w:type="continuationSeparator" w:id="0">
    <w:p w14:paraId="6F958E6C" w14:textId="77777777" w:rsidR="00B14C2F" w:rsidRDefault="00B14C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1869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5479A2"/>
    <w:multiLevelType w:val="hybridMultilevel"/>
    <w:tmpl w:val="F9F4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15817"/>
    <w:multiLevelType w:val="hybridMultilevel"/>
    <w:tmpl w:val="B6C05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26E8B"/>
    <w:multiLevelType w:val="hybridMultilevel"/>
    <w:tmpl w:val="468A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F7459"/>
    <w:multiLevelType w:val="hybridMultilevel"/>
    <w:tmpl w:val="2E74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B182E"/>
    <w:multiLevelType w:val="hybridMultilevel"/>
    <w:tmpl w:val="A9E8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51E37"/>
    <w:multiLevelType w:val="hybridMultilevel"/>
    <w:tmpl w:val="AFDE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16560"/>
    <w:multiLevelType w:val="hybridMultilevel"/>
    <w:tmpl w:val="AFFE5860"/>
    <w:lvl w:ilvl="0" w:tplc="DEECB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00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C7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E3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E0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47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A9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0E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CD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A5AD8"/>
    <w:multiLevelType w:val="hybridMultilevel"/>
    <w:tmpl w:val="C5E2206C"/>
    <w:lvl w:ilvl="0" w:tplc="1256B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AF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AA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47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C6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23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E1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23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29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B3FC0"/>
    <w:multiLevelType w:val="hybridMultilevel"/>
    <w:tmpl w:val="E3D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97384"/>
    <w:multiLevelType w:val="hybridMultilevel"/>
    <w:tmpl w:val="E258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432"/>
        </w:tabs>
        <w:ind w:left="432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2">
    <w:nsid w:val="541A1EC3"/>
    <w:multiLevelType w:val="hybridMultilevel"/>
    <w:tmpl w:val="BB3A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661D3"/>
    <w:multiLevelType w:val="hybridMultilevel"/>
    <w:tmpl w:val="2FA2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0268DB"/>
    <w:multiLevelType w:val="hybridMultilevel"/>
    <w:tmpl w:val="DC9E5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0546E6"/>
    <w:multiLevelType w:val="hybridMultilevel"/>
    <w:tmpl w:val="4406E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B812D3"/>
    <w:multiLevelType w:val="hybridMultilevel"/>
    <w:tmpl w:val="9B50BF42"/>
    <w:lvl w:ilvl="0" w:tplc="E8A82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2F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AAE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EB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9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E9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E0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CA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8D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C2B86"/>
    <w:multiLevelType w:val="hybridMultilevel"/>
    <w:tmpl w:val="ED4E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7"/>
  </w:num>
  <w:num w:numId="4">
    <w:abstractNumId w:val="10"/>
  </w:num>
  <w:num w:numId="5">
    <w:abstractNumId w:val="24"/>
  </w:num>
  <w:num w:numId="6">
    <w:abstractNumId w:val="26"/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2"/>
  </w:num>
  <w:num w:numId="19">
    <w:abstractNumId w:val="11"/>
  </w:num>
  <w:num w:numId="20">
    <w:abstractNumId w:val="23"/>
  </w:num>
  <w:num w:numId="21">
    <w:abstractNumId w:val="29"/>
  </w:num>
  <w:num w:numId="22">
    <w:abstractNumId w:val="14"/>
  </w:num>
  <w:num w:numId="23">
    <w:abstractNumId w:val="20"/>
  </w:num>
  <w:num w:numId="24">
    <w:abstractNumId w:val="0"/>
  </w:num>
  <w:num w:numId="25">
    <w:abstractNumId w:val="22"/>
  </w:num>
  <w:num w:numId="26">
    <w:abstractNumId w:val="13"/>
  </w:num>
  <w:num w:numId="27">
    <w:abstractNumId w:val="27"/>
  </w:num>
  <w:num w:numId="28">
    <w:abstractNumId w:val="19"/>
  </w:num>
  <w:num w:numId="29">
    <w:abstractNumId w:val="15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E3"/>
    <w:rsid w:val="00001076"/>
    <w:rsid w:val="00012F81"/>
    <w:rsid w:val="000202FF"/>
    <w:rsid w:val="000430D0"/>
    <w:rsid w:val="00044C0A"/>
    <w:rsid w:val="0017391F"/>
    <w:rsid w:val="001919B4"/>
    <w:rsid w:val="00197F90"/>
    <w:rsid w:val="001A148C"/>
    <w:rsid w:val="001C1334"/>
    <w:rsid w:val="001C1A07"/>
    <w:rsid w:val="001E1E51"/>
    <w:rsid w:val="00216B82"/>
    <w:rsid w:val="00220454"/>
    <w:rsid w:val="0024197D"/>
    <w:rsid w:val="002540BD"/>
    <w:rsid w:val="002721E1"/>
    <w:rsid w:val="00290CC6"/>
    <w:rsid w:val="002B28F3"/>
    <w:rsid w:val="002B42BD"/>
    <w:rsid w:val="002F30E3"/>
    <w:rsid w:val="00323231"/>
    <w:rsid w:val="00323951"/>
    <w:rsid w:val="00364204"/>
    <w:rsid w:val="003858A9"/>
    <w:rsid w:val="00394246"/>
    <w:rsid w:val="00395085"/>
    <w:rsid w:val="003B0391"/>
    <w:rsid w:val="003B122D"/>
    <w:rsid w:val="003D47C9"/>
    <w:rsid w:val="003E2D26"/>
    <w:rsid w:val="0047050B"/>
    <w:rsid w:val="00480478"/>
    <w:rsid w:val="004B3A36"/>
    <w:rsid w:val="00514840"/>
    <w:rsid w:val="005179F6"/>
    <w:rsid w:val="00540212"/>
    <w:rsid w:val="00544E8A"/>
    <w:rsid w:val="00582536"/>
    <w:rsid w:val="0059569D"/>
    <w:rsid w:val="005A3520"/>
    <w:rsid w:val="005A644A"/>
    <w:rsid w:val="005F39F8"/>
    <w:rsid w:val="00607783"/>
    <w:rsid w:val="00645A75"/>
    <w:rsid w:val="006622C0"/>
    <w:rsid w:val="00681EAD"/>
    <w:rsid w:val="006C47F9"/>
    <w:rsid w:val="006D00C6"/>
    <w:rsid w:val="006F7190"/>
    <w:rsid w:val="00715739"/>
    <w:rsid w:val="007219BF"/>
    <w:rsid w:val="00724614"/>
    <w:rsid w:val="007309F2"/>
    <w:rsid w:val="00735D0B"/>
    <w:rsid w:val="00742574"/>
    <w:rsid w:val="00763449"/>
    <w:rsid w:val="007824E9"/>
    <w:rsid w:val="007973EF"/>
    <w:rsid w:val="007C54A9"/>
    <w:rsid w:val="007E0C3F"/>
    <w:rsid w:val="008157BF"/>
    <w:rsid w:val="00844DAA"/>
    <w:rsid w:val="00855DE9"/>
    <w:rsid w:val="00865AAC"/>
    <w:rsid w:val="00883B4C"/>
    <w:rsid w:val="00897784"/>
    <w:rsid w:val="008B601A"/>
    <w:rsid w:val="008D2B7F"/>
    <w:rsid w:val="008D416A"/>
    <w:rsid w:val="008F71B2"/>
    <w:rsid w:val="009550F6"/>
    <w:rsid w:val="00997E36"/>
    <w:rsid w:val="009B097F"/>
    <w:rsid w:val="009D1E5C"/>
    <w:rsid w:val="009D3D78"/>
    <w:rsid w:val="009E337C"/>
    <w:rsid w:val="00A360E3"/>
    <w:rsid w:val="00A44876"/>
    <w:rsid w:val="00A639C8"/>
    <w:rsid w:val="00A66C39"/>
    <w:rsid w:val="00A67D06"/>
    <w:rsid w:val="00AA0399"/>
    <w:rsid w:val="00AC792E"/>
    <w:rsid w:val="00AE6DEE"/>
    <w:rsid w:val="00B14C2F"/>
    <w:rsid w:val="00B15429"/>
    <w:rsid w:val="00B4621A"/>
    <w:rsid w:val="00B5472D"/>
    <w:rsid w:val="00B55513"/>
    <w:rsid w:val="00B61ECB"/>
    <w:rsid w:val="00B766DC"/>
    <w:rsid w:val="00B82DFD"/>
    <w:rsid w:val="00B96BA5"/>
    <w:rsid w:val="00BA5A96"/>
    <w:rsid w:val="00C70C09"/>
    <w:rsid w:val="00C829A1"/>
    <w:rsid w:val="00C84DFB"/>
    <w:rsid w:val="00CA7742"/>
    <w:rsid w:val="00CC68D1"/>
    <w:rsid w:val="00CF23A0"/>
    <w:rsid w:val="00D25EE8"/>
    <w:rsid w:val="00D47371"/>
    <w:rsid w:val="00D520EE"/>
    <w:rsid w:val="00DD7FE5"/>
    <w:rsid w:val="00E14567"/>
    <w:rsid w:val="00E63E17"/>
    <w:rsid w:val="00EA02A7"/>
    <w:rsid w:val="00EF456A"/>
    <w:rsid w:val="00F01CD7"/>
    <w:rsid w:val="00F649AF"/>
    <w:rsid w:val="00F65D26"/>
    <w:rsid w:val="00F85E82"/>
    <w:rsid w:val="00FB092A"/>
    <w:rsid w:val="00FB6007"/>
    <w:rsid w:val="35F3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793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F8"/>
  </w:style>
  <w:style w:type="paragraph" w:styleId="Heading1">
    <w:name w:val="heading 1"/>
    <w:basedOn w:val="Normal"/>
    <w:next w:val="Normal"/>
    <w:link w:val="Heading1Char"/>
    <w:uiPriority w:val="9"/>
    <w:qFormat/>
    <w:rsid w:val="00844DAA"/>
    <w:pPr>
      <w:keepNext/>
      <w:keepLines/>
      <w:spacing w:before="320" w:after="80" w:line="240" w:lineRule="auto"/>
      <w:outlineLvl w:val="0"/>
    </w:pPr>
    <w:rPr>
      <w:rFonts w:asciiTheme="majorHAnsi" w:eastAsiaTheme="majorEastAsia" w:hAnsiTheme="majorHAnsi" w:cstheme="majorBidi"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9F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9F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9F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9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9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9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9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9F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39F8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F39F8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9F8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39F8"/>
    <w:rPr>
      <w:color w:val="242852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F7190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844DAA"/>
    <w:rPr>
      <w:rFonts w:asciiTheme="majorHAnsi" w:eastAsiaTheme="majorEastAsia" w:hAnsiTheme="majorHAnsi" w:cstheme="majorBidi"/>
      <w:color w:val="C00000"/>
      <w:sz w:val="40"/>
      <w:szCs w:val="40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F39F8"/>
    <w:rPr>
      <w:rFonts w:asciiTheme="majorHAnsi" w:eastAsiaTheme="majorEastAsia" w:hAnsiTheme="majorHAnsi" w:cstheme="majorBidi"/>
      <w:sz w:val="32"/>
      <w:szCs w:val="32"/>
    </w:rPr>
  </w:style>
  <w:style w:type="paragraph" w:styleId="ListBullet">
    <w:name w:val="List Bullet"/>
    <w:basedOn w:val="Normal"/>
    <w:uiPriority w:val="1"/>
    <w:unhideWhenUsed/>
    <w:pPr>
      <w:numPr>
        <w:numId w:val="7"/>
      </w:numPr>
    </w:pPr>
  </w:style>
  <w:style w:type="character" w:styleId="Strong">
    <w:name w:val="Strong"/>
    <w:basedOn w:val="DefaultParagraphFont"/>
    <w:uiPriority w:val="22"/>
    <w:qFormat/>
    <w:rsid w:val="005F39F8"/>
    <w:rPr>
      <w:b/>
      <w:bCs/>
    </w:rPr>
  </w:style>
  <w:style w:type="table" w:customStyle="1" w:styleId="SyllabusTable-NoBorders">
    <w:name w:val="Syllabus Table - No Borders"/>
    <w:basedOn w:val="TableNormal"/>
    <w:uiPriority w:val="99"/>
    <w:rsid w:val="001C1A07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374C80" w:themeColor="accent1" w:themeShade="BF"/>
        <w:sz w:val="22"/>
      </w:rPr>
    </w:tblStylePr>
  </w:style>
  <w:style w:type="paragraph" w:styleId="NoSpacing">
    <w:name w:val="No Spacing"/>
    <w:uiPriority w:val="1"/>
    <w:qFormat/>
    <w:rsid w:val="005F39F8"/>
    <w:pPr>
      <w:spacing w:after="0" w:line="240" w:lineRule="auto"/>
    </w:pPr>
  </w:style>
  <w:style w:type="table" w:customStyle="1" w:styleId="SyllabusTable-withBorders">
    <w:name w:val="Syllabus Table - with Borders"/>
    <w:basedOn w:val="TableNormal"/>
    <w:uiPriority w:val="99"/>
    <w:rsid w:val="006F7190"/>
    <w:pPr>
      <w:spacing w:before="80" w:after="80"/>
    </w:pPr>
    <w:tblPr>
      <w:tblInd w:w="0" w:type="dxa"/>
      <w:tblBorders>
        <w:bottom w:val="single" w:sz="4" w:space="0" w:color="374C80" w:themeColor="accent1" w:themeShade="BF"/>
        <w:insideH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374C80" w:themeColor="accent1" w:themeShade="BF"/>
        <w:sz w:val="22"/>
      </w:rPr>
      <w:tblPr/>
      <w:tcPr>
        <w:tcBorders>
          <w:top w:val="nil"/>
          <w:left w:val="nil"/>
          <w:bottom w:val="single" w:sz="4" w:space="0" w:color="374C80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F7190"/>
    <w:pPr>
      <w:pBdr>
        <w:top w:val="single" w:sz="4" w:space="6" w:color="374C80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6F7190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8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8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E8A"/>
  </w:style>
  <w:style w:type="paragraph" w:styleId="BlockText">
    <w:name w:val="Block Text"/>
    <w:basedOn w:val="Normal"/>
    <w:uiPriority w:val="99"/>
    <w:semiHidden/>
    <w:unhideWhenUsed/>
    <w:rsid w:val="006F7190"/>
    <w:pPr>
      <w:pBdr>
        <w:top w:val="single" w:sz="2" w:space="10" w:color="374C80" w:themeColor="accent1" w:themeShade="BF"/>
        <w:left w:val="single" w:sz="2" w:space="10" w:color="374C80" w:themeColor="accent1" w:themeShade="BF"/>
        <w:bottom w:val="single" w:sz="2" w:space="10" w:color="374C80" w:themeColor="accent1" w:themeShade="BF"/>
        <w:right w:val="single" w:sz="2" w:space="10" w:color="374C80" w:themeColor="accent1" w:themeShade="BF"/>
      </w:pBdr>
      <w:ind w:left="1152" w:right="1152"/>
    </w:pPr>
    <w:rPr>
      <w:i/>
      <w:iCs/>
      <w:color w:val="374C8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44E8A"/>
  </w:style>
  <w:style w:type="character" w:customStyle="1" w:styleId="BodyTextChar">
    <w:name w:val="Body Text Char"/>
    <w:basedOn w:val="DefaultParagraphFont"/>
    <w:link w:val="BodyText"/>
    <w:uiPriority w:val="99"/>
    <w:semiHidden/>
    <w:rsid w:val="00544E8A"/>
  </w:style>
  <w:style w:type="paragraph" w:styleId="BodyText2">
    <w:name w:val="Body Text 2"/>
    <w:basedOn w:val="Normal"/>
    <w:link w:val="BodyText2Char"/>
    <w:uiPriority w:val="99"/>
    <w:semiHidden/>
    <w:unhideWhenUsed/>
    <w:rsid w:val="00544E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E8A"/>
  </w:style>
  <w:style w:type="paragraph" w:styleId="BodyText3">
    <w:name w:val="Body Text 3"/>
    <w:basedOn w:val="Normal"/>
    <w:link w:val="BodyText3Char"/>
    <w:uiPriority w:val="99"/>
    <w:semiHidden/>
    <w:unhideWhenUsed/>
    <w:rsid w:val="00544E8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4E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4E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E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4E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4E8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E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E8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E8A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E8A"/>
    <w:rPr>
      <w:szCs w:val="16"/>
    </w:rPr>
  </w:style>
  <w:style w:type="character" w:styleId="BookTitle">
    <w:name w:val="Book Title"/>
    <w:basedOn w:val="DefaultParagraphFont"/>
    <w:uiPriority w:val="33"/>
    <w:qFormat/>
    <w:rsid w:val="005F39F8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39F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44E8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E8A"/>
  </w:style>
  <w:style w:type="table" w:styleId="ColorfulGrid">
    <w:name w:val="Colorful Grid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E8A"/>
  </w:style>
  <w:style w:type="character" w:customStyle="1" w:styleId="DateChar">
    <w:name w:val="Date Char"/>
    <w:basedOn w:val="DefaultParagraphFont"/>
    <w:link w:val="Date"/>
    <w:uiPriority w:val="99"/>
    <w:semiHidden/>
    <w:rsid w:val="00544E8A"/>
  </w:style>
  <w:style w:type="paragraph" w:styleId="DocumentMap">
    <w:name w:val="Document Map"/>
    <w:basedOn w:val="Normal"/>
    <w:link w:val="DocumentMapChar"/>
    <w:uiPriority w:val="99"/>
    <w:semiHidden/>
    <w:unhideWhenUsed/>
    <w:rsid w:val="00544E8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E8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4E8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4E8A"/>
  </w:style>
  <w:style w:type="character" w:styleId="Emphasis">
    <w:name w:val="Emphasis"/>
    <w:basedOn w:val="DefaultParagraphFont"/>
    <w:uiPriority w:val="20"/>
    <w:qFormat/>
    <w:rsid w:val="005F39F8"/>
    <w:rPr>
      <w:i/>
      <w:iCs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E8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4E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7190"/>
    <w:rPr>
      <w:color w:val="417A84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9F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9F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9F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9F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9F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9F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9F8"/>
    <w:rPr>
      <w:b/>
      <w:bCs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44E8A"/>
  </w:style>
  <w:style w:type="paragraph" w:styleId="HTMLAddress">
    <w:name w:val="HTML Address"/>
    <w:basedOn w:val="Normal"/>
    <w:link w:val="HTMLAddressChar"/>
    <w:uiPriority w:val="99"/>
    <w:semiHidden/>
    <w:unhideWhenUsed/>
    <w:rsid w:val="00544E8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E8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4E8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4E8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8A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4E8A"/>
    <w:rPr>
      <w:i/>
      <w:iCs/>
    </w:rPr>
  </w:style>
  <w:style w:type="character" w:styleId="Hyperlink">
    <w:name w:val="Hyperlink"/>
    <w:basedOn w:val="DefaultParagraphFont"/>
    <w:uiPriority w:val="99"/>
    <w:unhideWhenUsed/>
    <w:rsid w:val="006F7190"/>
    <w:rPr>
      <w:color w:val="3476B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4E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F39F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9F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9F8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5F39F8"/>
    <w:rPr>
      <w:b/>
      <w:bCs/>
      <w:caps w:val="0"/>
      <w:smallCaps/>
      <w:color w:val="auto"/>
      <w:spacing w:val="0"/>
      <w:u w:val="single"/>
    </w:rPr>
  </w:style>
  <w:style w:type="table" w:styleId="LightGrid">
    <w:name w:val="Light Grid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4E8A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4E8A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4E8A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4E8A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4E8A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4E8A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4E8A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4E8A"/>
  </w:style>
  <w:style w:type="paragraph" w:styleId="List">
    <w:name w:val="List"/>
    <w:basedOn w:val="Normal"/>
    <w:uiPriority w:val="99"/>
    <w:semiHidden/>
    <w:unhideWhenUsed/>
    <w:rsid w:val="00544E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4E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4E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4E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4E8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4E8A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4E8A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4E8A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4E8A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4E8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E8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4E8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4E8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4E8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44E8A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4E8A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4E8A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4E8A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4E8A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544E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E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44E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4E8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4E8A"/>
  </w:style>
  <w:style w:type="character" w:styleId="PageNumber">
    <w:name w:val="page number"/>
    <w:basedOn w:val="DefaultParagraphFont"/>
    <w:uiPriority w:val="99"/>
    <w:semiHidden/>
    <w:unhideWhenUsed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4E8A"/>
    <w:pPr>
      <w:spacing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F39F8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39F8"/>
    <w:rPr>
      <w:i/>
      <w:iCs/>
      <w:color w:val="1E5E9F" w:themeColor="accent3" w:themeShade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4E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4E8A"/>
  </w:style>
  <w:style w:type="paragraph" w:styleId="Signature">
    <w:name w:val="Signature"/>
    <w:basedOn w:val="Normal"/>
    <w:link w:val="SignatureChar"/>
    <w:uiPriority w:val="99"/>
    <w:semiHidden/>
    <w:unhideWhenUsed/>
    <w:rsid w:val="00544E8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E8A"/>
  </w:style>
  <w:style w:type="character" w:customStyle="1" w:styleId="SmartHyperlink">
    <w:name w:val="Smart Hyperlink"/>
    <w:basedOn w:val="DefaultParagraphFont"/>
    <w:uiPriority w:val="99"/>
    <w:semiHidden/>
    <w:unhideWhenUsed/>
    <w:rsid w:val="00544E8A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5F39F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5F39F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rsid w:val="00544E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4E8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4E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4E8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4E8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4E8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4E8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4E8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4E8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4E8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4E8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4E8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4E8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4E8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4E8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4E8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4E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4E8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4E8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4E8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4E8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4E8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4E8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4E8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4E8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44E8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4E8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4E8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4E8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4E8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4E8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4E8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4E8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44E8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4E8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4E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4E8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4E8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4E8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4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44E8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4E8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4E8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4E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4E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9F8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19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exandra.stinson@hcbe.net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A40C92326BE540AB21F1A66C3D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AFC6-F048-EB48-8F0E-BE98C863CD2C}"/>
      </w:docPartPr>
      <w:docPartBody>
        <w:p w:rsidR="004145E9" w:rsidRDefault="0022282B">
          <w:pPr>
            <w:pStyle w:val="0EA40C92326BE540AB21F1A66C3D0C05"/>
          </w:pPr>
          <w:r>
            <w:t>Syllabus</w:t>
          </w:r>
        </w:p>
      </w:docPartBody>
    </w:docPart>
    <w:docPart>
      <w:docPartPr>
        <w:name w:val="1BE27FC344DAD34BA9416E9C92C3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AAFA-4707-074D-AEAA-731DB954952D}"/>
      </w:docPartPr>
      <w:docPartBody>
        <w:p w:rsidR="004145E9" w:rsidRDefault="0022282B">
          <w:pPr>
            <w:pStyle w:val="1BE27FC344DAD34BA9416E9C92C36D36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2B"/>
    <w:rsid w:val="000613FB"/>
    <w:rsid w:val="001D51D6"/>
    <w:rsid w:val="0022282B"/>
    <w:rsid w:val="004117D7"/>
    <w:rsid w:val="004145E9"/>
    <w:rsid w:val="006D64CC"/>
    <w:rsid w:val="00806419"/>
    <w:rsid w:val="008341E6"/>
    <w:rsid w:val="00871B6C"/>
    <w:rsid w:val="00AB5BAC"/>
    <w:rsid w:val="00EC5130"/>
    <w:rsid w:val="00FE2ACA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BE3E5017E474590DD4CA760BFDFE5">
    <w:name w:val="ACBBE3E5017E474590DD4CA760BFDFE5"/>
  </w:style>
  <w:style w:type="paragraph" w:customStyle="1" w:styleId="0EA40C92326BE540AB21F1A66C3D0C05">
    <w:name w:val="0EA40C92326BE540AB21F1A66C3D0C05"/>
  </w:style>
  <w:style w:type="paragraph" w:customStyle="1" w:styleId="6CE4C10A8335AA4C84BD83F79FE6CCEF">
    <w:name w:val="6CE4C10A8335AA4C84BD83F79FE6CCEF"/>
  </w:style>
  <w:style w:type="paragraph" w:customStyle="1" w:styleId="4A45CDEB7C5FE644B0F842B3D1C47E0A">
    <w:name w:val="4A45CDEB7C5FE644B0F842B3D1C47E0A"/>
  </w:style>
  <w:style w:type="paragraph" w:customStyle="1" w:styleId="FAA005B3DDF9434283D4FADD03D3DDB2">
    <w:name w:val="FAA005B3DDF9434283D4FADD03D3DDB2"/>
  </w:style>
  <w:style w:type="paragraph" w:customStyle="1" w:styleId="1BE27FC344DAD34BA9416E9C92C36D36">
    <w:name w:val="1BE27FC344DAD34BA9416E9C92C36D36"/>
  </w:style>
  <w:style w:type="paragraph" w:customStyle="1" w:styleId="3ACF94D70DD95C43B9798BC2DCA7585E">
    <w:name w:val="3ACF94D70DD95C43B9798BC2DCA7585E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1E03FE92DB047048A8CC7C5990915CF4">
    <w:name w:val="1E03FE92DB047048A8CC7C5990915CF4"/>
  </w:style>
  <w:style w:type="paragraph" w:customStyle="1" w:styleId="69317ACDDB4B334E915CD373C8A2A571">
    <w:name w:val="69317ACDDB4B334E915CD373C8A2A571"/>
  </w:style>
  <w:style w:type="paragraph" w:customStyle="1" w:styleId="0A6A8949AAB3804489C35B4EB9393B0C">
    <w:name w:val="0A6A8949AAB3804489C35B4EB9393B0C"/>
  </w:style>
  <w:style w:type="paragraph" w:customStyle="1" w:styleId="075C74DBD011534FAAD08845F43D9C75">
    <w:name w:val="075C74DBD011534FAAD08845F43D9C75"/>
  </w:style>
  <w:style w:type="paragraph" w:customStyle="1" w:styleId="DBD3E183F62EEE4FB5DE914B8DA05F33">
    <w:name w:val="DBD3E183F62EEE4FB5DE914B8DA05F33"/>
  </w:style>
  <w:style w:type="paragraph" w:customStyle="1" w:styleId="2E851E39A5BFAA41BA091294F720ABD4">
    <w:name w:val="2E851E39A5BFAA41BA091294F720ABD4"/>
  </w:style>
  <w:style w:type="paragraph" w:customStyle="1" w:styleId="F1FEBD2408C0CA42AA5220402394EFC6">
    <w:name w:val="F1FEBD2408C0CA42AA5220402394EFC6"/>
  </w:style>
  <w:style w:type="paragraph" w:customStyle="1" w:styleId="6E5A6040312F9240B3E577F6A478781F">
    <w:name w:val="6E5A6040312F9240B3E577F6A478781F"/>
  </w:style>
  <w:style w:type="paragraph" w:customStyle="1" w:styleId="91268A86503A8A4EB4B02E848259ACB1">
    <w:name w:val="91268A86503A8A4EB4B02E848259ACB1"/>
  </w:style>
  <w:style w:type="paragraph" w:customStyle="1" w:styleId="D9EEF49F648D4146846B1ECF04EB2C16">
    <w:name w:val="D9EEF49F648D4146846B1ECF04EB2C16"/>
  </w:style>
  <w:style w:type="paragraph" w:customStyle="1" w:styleId="80A8814E36B1304B93ED5C5DF0783E77">
    <w:name w:val="80A8814E36B1304B93ED5C5DF0783E77"/>
  </w:style>
  <w:style w:type="paragraph" w:customStyle="1" w:styleId="673FBBA100DE534890DAA0FE710DD8CC">
    <w:name w:val="673FBBA100DE534890DAA0FE710DD8CC"/>
  </w:style>
  <w:style w:type="paragraph" w:customStyle="1" w:styleId="797780FDAF7FBD4FACBE74D26674AA8C">
    <w:name w:val="797780FDAF7FBD4FACBE74D26674AA8C"/>
  </w:style>
  <w:style w:type="paragraph" w:customStyle="1" w:styleId="FD7E0620085B9A4E92F5CC61EBEC40F0">
    <w:name w:val="FD7E0620085B9A4E92F5CC61EBEC40F0"/>
  </w:style>
  <w:style w:type="paragraph" w:customStyle="1" w:styleId="FFF6A2AD22FE1E48AD05B79063A2BA9B">
    <w:name w:val="FFF6A2AD22FE1E48AD05B79063A2BA9B"/>
  </w:style>
  <w:style w:type="paragraph" w:customStyle="1" w:styleId="23C6661EA4DD5E4E82FD516D21EF6155">
    <w:name w:val="23C6661EA4DD5E4E82FD516D21EF6155"/>
  </w:style>
  <w:style w:type="paragraph" w:customStyle="1" w:styleId="678EE289B9CCA947890CA68A7C03A54B">
    <w:name w:val="678EE289B9CCA947890CA68A7C03A54B"/>
  </w:style>
  <w:style w:type="paragraph" w:customStyle="1" w:styleId="CC9BD48E2547654386D38090CD996FED">
    <w:name w:val="CC9BD48E2547654386D38090CD996FED"/>
  </w:style>
  <w:style w:type="paragraph" w:customStyle="1" w:styleId="02D10E29450FD2408924FCCEF4EFC6D3">
    <w:name w:val="02D10E29450FD2408924FCCEF4EFC6D3"/>
  </w:style>
  <w:style w:type="paragraph" w:customStyle="1" w:styleId="2A0B99AAEA4C924C9FDE41CD3913885B">
    <w:name w:val="2A0B99AAEA4C924C9FDE41CD3913885B"/>
  </w:style>
  <w:style w:type="paragraph" w:customStyle="1" w:styleId="7111B5E0C5218C4CAFB58EC541599A61">
    <w:name w:val="7111B5E0C5218C4CAFB58EC541599A61"/>
  </w:style>
  <w:style w:type="paragraph" w:customStyle="1" w:styleId="41F0F1BE952BA149A35BEFFB5AB9F69F">
    <w:name w:val="41F0F1BE952BA149A35BEFFB5AB9F69F"/>
  </w:style>
  <w:style w:type="paragraph" w:customStyle="1" w:styleId="54BDC255993EBE40A56C62D356DD43CB">
    <w:name w:val="54BDC255993EBE40A56C62D356DD43CB"/>
  </w:style>
  <w:style w:type="paragraph" w:customStyle="1" w:styleId="277EACF25BB1334F85AF61EC4C39F98A">
    <w:name w:val="277EACF25BB1334F85AF61EC4C39F98A"/>
  </w:style>
  <w:style w:type="paragraph" w:customStyle="1" w:styleId="0752FF3B87A712439821B6D11DDB4B16">
    <w:name w:val="0752FF3B87A712439821B6D11DDB4B16"/>
  </w:style>
  <w:style w:type="paragraph" w:customStyle="1" w:styleId="7FB1C193621D3843AAC98ED171EE204E">
    <w:name w:val="7FB1C193621D3843AAC98ED171EE204E"/>
  </w:style>
  <w:style w:type="paragraph" w:customStyle="1" w:styleId="D199E8F2E4F09546B2C7EF1A63F157AE">
    <w:name w:val="D199E8F2E4F09546B2C7EF1A63F157AE"/>
  </w:style>
  <w:style w:type="paragraph" w:customStyle="1" w:styleId="37AE53BA928D5F47862FB9AEB7D2DAE6">
    <w:name w:val="37AE53BA928D5F47862FB9AEB7D2DAE6"/>
  </w:style>
  <w:style w:type="paragraph" w:customStyle="1" w:styleId="CCF41A119A00EF4A891E7539BACF22CB">
    <w:name w:val="CCF41A119A00EF4A891E7539BACF22CB"/>
  </w:style>
  <w:style w:type="paragraph" w:customStyle="1" w:styleId="D4894737AB6034439AD1CE15B3567830">
    <w:name w:val="D4894737AB6034439AD1CE15B3567830"/>
  </w:style>
  <w:style w:type="paragraph" w:customStyle="1" w:styleId="EBCDA6F17F14BE44B8F2544BEB3B04A0">
    <w:name w:val="EBCDA6F17F14BE44B8F2544BEB3B04A0"/>
  </w:style>
  <w:style w:type="paragraph" w:customStyle="1" w:styleId="196787FCB92EB64BB88AF15AFC4485A5">
    <w:name w:val="196787FCB92EB64BB88AF15AFC4485A5"/>
  </w:style>
  <w:style w:type="paragraph" w:customStyle="1" w:styleId="102A795782343A4CB6F6E38C74845930">
    <w:name w:val="102A795782343A4CB6F6E38C74845930"/>
  </w:style>
  <w:style w:type="paragraph" w:customStyle="1" w:styleId="457E20D90041534ABEEACA469E033CF2">
    <w:name w:val="457E20D90041534ABEEACA469E033CF2"/>
  </w:style>
  <w:style w:type="paragraph" w:customStyle="1" w:styleId="F1A881AAC7C9E84FB6F88F0080DF54C1">
    <w:name w:val="F1A881AAC7C9E84FB6F88F0080DF54C1"/>
  </w:style>
  <w:style w:type="paragraph" w:customStyle="1" w:styleId="9BF2F33463E887439C0BE7D41438C0C1">
    <w:name w:val="9BF2F33463E887439C0BE7D41438C0C1"/>
  </w:style>
  <w:style w:type="paragraph" w:customStyle="1" w:styleId="3500DDA3F39B7C46958BDFDA33C28AAD">
    <w:name w:val="3500DDA3F39B7C46958BDFDA33C28AAD"/>
  </w:style>
  <w:style w:type="paragraph" w:customStyle="1" w:styleId="7DF0BBFD6A18D14FAEE5C51B4B6E0718">
    <w:name w:val="7DF0BBFD6A18D14FAEE5C51B4B6E0718"/>
  </w:style>
  <w:style w:type="paragraph" w:customStyle="1" w:styleId="2B414E4025054E46A0D27D47D1AB076A">
    <w:name w:val="2B414E4025054E46A0D27D47D1AB076A"/>
  </w:style>
  <w:style w:type="paragraph" w:customStyle="1" w:styleId="C571B9A75CA6C645B21E604D75A2D3E3">
    <w:name w:val="C571B9A75CA6C645B21E604D75A2D3E3"/>
  </w:style>
  <w:style w:type="paragraph" w:customStyle="1" w:styleId="401DCF87145D6044ABECA20D589477A3">
    <w:name w:val="401DCF87145D6044ABECA20D589477A3"/>
  </w:style>
  <w:style w:type="paragraph" w:customStyle="1" w:styleId="2ECB8F305D5B814296514EDF42A7BB70">
    <w:name w:val="2ECB8F305D5B814296514EDF42A7BB70"/>
  </w:style>
  <w:style w:type="paragraph" w:customStyle="1" w:styleId="CA0FCA8EC19DE14B8053459316BC741A">
    <w:name w:val="CA0FCA8EC19DE14B8053459316BC741A"/>
  </w:style>
  <w:style w:type="paragraph" w:customStyle="1" w:styleId="844F8AD1D86BF74E8885B6C5257EE418">
    <w:name w:val="844F8AD1D86BF74E8885B6C5257EE418"/>
  </w:style>
  <w:style w:type="paragraph" w:customStyle="1" w:styleId="8DB78986E1997D42AFFE25C330060155">
    <w:name w:val="8DB78986E1997D42AFFE25C330060155"/>
  </w:style>
  <w:style w:type="paragraph" w:customStyle="1" w:styleId="CFDFD0161142744291C987300BD0ABA1">
    <w:name w:val="CFDFD0161142744291C987300BD0ABA1"/>
  </w:style>
  <w:style w:type="paragraph" w:customStyle="1" w:styleId="F4E6EDE9224CA341AAEA417CD520D362">
    <w:name w:val="F4E6EDE9224CA341AAEA417CD520D362"/>
  </w:style>
  <w:style w:type="paragraph" w:customStyle="1" w:styleId="2CA6E0EA8ABA0F43AFAEF68B22D6A454">
    <w:name w:val="2CA6E0EA8ABA0F43AFAEF68B22D6A454"/>
  </w:style>
  <w:style w:type="paragraph" w:customStyle="1" w:styleId="9FC9E4BF946F7F4EBF4DDCA4DE0877FD">
    <w:name w:val="9FC9E4BF946F7F4EBF4DDCA4DE0877FD"/>
  </w:style>
  <w:style w:type="paragraph" w:customStyle="1" w:styleId="CBF4FDF7F55AD549AFA618C4932F6DBA">
    <w:name w:val="CBF4FDF7F55AD549AFA618C4932F6DBA"/>
  </w:style>
  <w:style w:type="paragraph" w:customStyle="1" w:styleId="C088E2C7B25703448B93CEAC5DE2F192">
    <w:name w:val="C088E2C7B25703448B93CEAC5DE2F192"/>
  </w:style>
  <w:style w:type="paragraph" w:customStyle="1" w:styleId="5D4345E710EE0F48BD6AD25ABA9CA55D">
    <w:name w:val="5D4345E710EE0F48BD6AD25ABA9CA55D"/>
  </w:style>
  <w:style w:type="paragraph" w:customStyle="1" w:styleId="93EA56C10BE51640B70737ED2F835511">
    <w:name w:val="93EA56C10BE51640B70737ED2F835511"/>
  </w:style>
  <w:style w:type="paragraph" w:customStyle="1" w:styleId="178B9E65A8EE77449438272F32A29FBB">
    <w:name w:val="178B9E65A8EE77449438272F32A29FBB"/>
    <w:rsid w:val="00411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BC4A0-CD58-4A4E-8291-12F66AC9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1117</Words>
  <Characters>6024</Characters>
  <Application>Microsoft Macintosh Word</Application>
  <DocSecurity>0</DocSecurity>
  <Lines>136</Lines>
  <Paragraphs>105</Paragraphs>
  <ScaleCrop>false</ScaleCrop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Stinson</dc:creator>
  <cp:lastModifiedBy>Alexandra Stinson</cp:lastModifiedBy>
  <cp:revision>2</cp:revision>
  <cp:lastPrinted>2018-04-17T23:04:00Z</cp:lastPrinted>
  <dcterms:created xsi:type="dcterms:W3CDTF">2019-08-17T16:32:00Z</dcterms:created>
  <dcterms:modified xsi:type="dcterms:W3CDTF">2019-08-17T16:32:00Z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